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12" w:rsidRPr="00110912" w:rsidRDefault="00110912" w:rsidP="00110912">
      <w:pPr>
        <w:tabs>
          <w:tab w:val="left" w:pos="4500"/>
        </w:tabs>
        <w:jc w:val="center"/>
        <w:rPr>
          <w:sz w:val="30"/>
          <w:szCs w:val="20"/>
        </w:rPr>
      </w:pPr>
      <w:r w:rsidRPr="00110912">
        <w:rPr>
          <w:sz w:val="30"/>
          <w:szCs w:val="20"/>
        </w:rPr>
        <w:t xml:space="preserve">Департамент государственной инспекции труда </w:t>
      </w:r>
    </w:p>
    <w:p w:rsidR="00110912" w:rsidRPr="00110912" w:rsidRDefault="00110912" w:rsidP="00110912">
      <w:pPr>
        <w:tabs>
          <w:tab w:val="left" w:pos="4500"/>
        </w:tabs>
        <w:jc w:val="center"/>
        <w:rPr>
          <w:sz w:val="30"/>
          <w:szCs w:val="20"/>
        </w:rPr>
      </w:pPr>
      <w:r w:rsidRPr="00110912">
        <w:rPr>
          <w:sz w:val="30"/>
          <w:szCs w:val="20"/>
        </w:rPr>
        <w:t>Министерства труда и социальной защиты Республики Беларусь</w:t>
      </w:r>
    </w:p>
    <w:p w:rsidR="00110912" w:rsidRPr="00110912" w:rsidRDefault="00110912" w:rsidP="00110912">
      <w:pPr>
        <w:rPr>
          <w:sz w:val="30"/>
          <w:szCs w:val="20"/>
        </w:rPr>
      </w:pPr>
    </w:p>
    <w:p w:rsidR="00110912" w:rsidRPr="00110912" w:rsidRDefault="00110912" w:rsidP="00110912">
      <w:pPr>
        <w:tabs>
          <w:tab w:val="left" w:pos="4500"/>
        </w:tabs>
        <w:rPr>
          <w:sz w:val="30"/>
          <w:szCs w:val="20"/>
        </w:rPr>
      </w:pPr>
      <w:r w:rsidRPr="00110912">
        <w:rPr>
          <w:sz w:val="30"/>
          <w:szCs w:val="20"/>
        </w:rPr>
        <w:t>29.01.2016  № 02-09</w:t>
      </w:r>
      <w:r>
        <w:rPr>
          <w:sz w:val="30"/>
          <w:szCs w:val="20"/>
        </w:rPr>
        <w:t>/</w:t>
      </w:r>
      <w:bookmarkStart w:id="0" w:name="_GoBack"/>
      <w:bookmarkEnd w:id="0"/>
      <w:r>
        <w:rPr>
          <w:sz w:val="30"/>
          <w:szCs w:val="20"/>
        </w:rPr>
        <w:t>72</w:t>
      </w:r>
    </w:p>
    <w:p w:rsidR="00110912" w:rsidRPr="00110912" w:rsidRDefault="00110912" w:rsidP="00110912">
      <w:pPr>
        <w:spacing w:line="280" w:lineRule="exact"/>
        <w:ind w:left="4820"/>
        <w:rPr>
          <w:color w:val="000000"/>
          <w:sz w:val="30"/>
          <w:szCs w:val="30"/>
        </w:rPr>
      </w:pPr>
    </w:p>
    <w:p w:rsidR="00110912" w:rsidRPr="00110912" w:rsidRDefault="00110912" w:rsidP="00110912">
      <w:pPr>
        <w:spacing w:line="280" w:lineRule="exact"/>
        <w:ind w:left="4820"/>
        <w:rPr>
          <w:color w:val="000000"/>
          <w:sz w:val="30"/>
          <w:szCs w:val="30"/>
        </w:rPr>
      </w:pPr>
    </w:p>
    <w:p w:rsidR="00110912" w:rsidRPr="00110912" w:rsidRDefault="00110912" w:rsidP="00110912">
      <w:pPr>
        <w:spacing w:line="280" w:lineRule="exact"/>
        <w:ind w:left="4820"/>
        <w:rPr>
          <w:sz w:val="30"/>
          <w:szCs w:val="30"/>
        </w:rPr>
      </w:pPr>
      <w:r w:rsidRPr="00110912">
        <w:rPr>
          <w:sz w:val="30"/>
          <w:szCs w:val="30"/>
        </w:rPr>
        <w:t>Областные и Минское городское</w:t>
      </w:r>
    </w:p>
    <w:p w:rsidR="00110912" w:rsidRPr="00110912" w:rsidRDefault="00110912" w:rsidP="00110912">
      <w:pPr>
        <w:spacing w:line="280" w:lineRule="exact"/>
        <w:ind w:left="4820"/>
        <w:rPr>
          <w:sz w:val="30"/>
          <w:szCs w:val="30"/>
        </w:rPr>
      </w:pPr>
      <w:r w:rsidRPr="00110912">
        <w:rPr>
          <w:sz w:val="30"/>
          <w:szCs w:val="30"/>
        </w:rPr>
        <w:t>управления Департамента государственной инспекции труда</w:t>
      </w:r>
    </w:p>
    <w:p w:rsidR="00110912" w:rsidRPr="00110912" w:rsidRDefault="00110912" w:rsidP="00110912">
      <w:pPr>
        <w:ind w:left="4820"/>
        <w:rPr>
          <w:sz w:val="30"/>
          <w:szCs w:val="20"/>
        </w:rPr>
      </w:pPr>
      <w:r w:rsidRPr="00110912">
        <w:rPr>
          <w:sz w:val="30"/>
          <w:szCs w:val="20"/>
        </w:rPr>
        <w:t>(по электронной почте госорганов)</w:t>
      </w:r>
    </w:p>
    <w:p w:rsidR="00110912" w:rsidRPr="00110912" w:rsidRDefault="00110912" w:rsidP="00110912">
      <w:pPr>
        <w:spacing w:line="280" w:lineRule="exact"/>
        <w:ind w:left="4820"/>
        <w:rPr>
          <w:sz w:val="30"/>
          <w:szCs w:val="30"/>
        </w:rPr>
      </w:pPr>
    </w:p>
    <w:p w:rsidR="00110912" w:rsidRPr="00110912" w:rsidRDefault="00110912" w:rsidP="00110912">
      <w:pPr>
        <w:jc w:val="both"/>
        <w:rPr>
          <w:sz w:val="30"/>
          <w:szCs w:val="30"/>
        </w:rPr>
      </w:pPr>
    </w:p>
    <w:p w:rsidR="00110912" w:rsidRPr="00110912" w:rsidRDefault="00110912" w:rsidP="00110912">
      <w:pPr>
        <w:spacing w:line="280" w:lineRule="exact"/>
        <w:jc w:val="both"/>
        <w:rPr>
          <w:sz w:val="30"/>
          <w:szCs w:val="30"/>
        </w:rPr>
      </w:pPr>
      <w:r w:rsidRPr="00110912">
        <w:rPr>
          <w:sz w:val="30"/>
          <w:szCs w:val="30"/>
        </w:rPr>
        <w:t xml:space="preserve">О направлении </w:t>
      </w:r>
    </w:p>
    <w:p w:rsidR="00110912" w:rsidRPr="00110912" w:rsidRDefault="00110912" w:rsidP="00110912">
      <w:pPr>
        <w:spacing w:line="280" w:lineRule="exact"/>
        <w:jc w:val="both"/>
        <w:rPr>
          <w:sz w:val="30"/>
          <w:szCs w:val="30"/>
        </w:rPr>
      </w:pPr>
      <w:r w:rsidRPr="00110912">
        <w:rPr>
          <w:sz w:val="30"/>
          <w:szCs w:val="30"/>
        </w:rPr>
        <w:t>информационного письма</w:t>
      </w:r>
    </w:p>
    <w:p w:rsidR="00110912" w:rsidRPr="00110912" w:rsidRDefault="00110912" w:rsidP="00110912">
      <w:pPr>
        <w:jc w:val="both"/>
        <w:rPr>
          <w:sz w:val="30"/>
          <w:szCs w:val="30"/>
        </w:rPr>
      </w:pPr>
    </w:p>
    <w:p w:rsidR="00110912" w:rsidRPr="00110912" w:rsidRDefault="00110912" w:rsidP="00110912">
      <w:pPr>
        <w:ind w:firstLine="709"/>
        <w:jc w:val="both"/>
        <w:rPr>
          <w:sz w:val="30"/>
          <w:szCs w:val="20"/>
        </w:rPr>
      </w:pPr>
      <w:r w:rsidRPr="00110912">
        <w:rPr>
          <w:sz w:val="30"/>
          <w:szCs w:val="30"/>
        </w:rPr>
        <w:t>Направляется для сведения и руководства в работе информационное</w:t>
      </w:r>
      <w:r w:rsidRPr="00110912">
        <w:rPr>
          <w:sz w:val="30"/>
          <w:szCs w:val="20"/>
        </w:rPr>
        <w:t xml:space="preserve"> письмоо несчастных случаях, происшедших из-за недостатков в обучении и инструктировании потерпевших по охране труда</w:t>
      </w:r>
      <w:r w:rsidRPr="00110912">
        <w:rPr>
          <w:b/>
          <w:i/>
          <w:sz w:val="30"/>
          <w:szCs w:val="20"/>
        </w:rPr>
        <w:t>.</w:t>
      </w:r>
    </w:p>
    <w:p w:rsidR="00110912" w:rsidRPr="00110912" w:rsidRDefault="00110912" w:rsidP="00110912">
      <w:pPr>
        <w:keepNext/>
        <w:ind w:firstLine="709"/>
        <w:jc w:val="both"/>
        <w:outlineLvl w:val="1"/>
        <w:rPr>
          <w:rFonts w:cs="Arial"/>
          <w:bCs/>
          <w:iCs/>
          <w:sz w:val="30"/>
          <w:szCs w:val="28"/>
        </w:rPr>
      </w:pPr>
      <w:r w:rsidRPr="00110912">
        <w:rPr>
          <w:rFonts w:cs="Arial"/>
          <w:bCs/>
          <w:iCs/>
          <w:sz w:val="30"/>
          <w:szCs w:val="28"/>
        </w:rPr>
        <w:t>Электронная версия информационного письма размещена на сайте Министерства труда и социальной защиты Республики Беларусь (</w:t>
      </w:r>
      <w:hyperlink r:id="rId7" w:history="1">
        <w:r w:rsidRPr="00110912">
          <w:rPr>
            <w:rFonts w:cs="Arial"/>
            <w:bCs/>
            <w:iCs/>
            <w:sz w:val="30"/>
            <w:szCs w:val="28"/>
          </w:rPr>
          <w:t>www.mintrud.gov.by</w:t>
        </w:r>
      </w:hyperlink>
      <w:r w:rsidRPr="00110912">
        <w:rPr>
          <w:rFonts w:cs="Arial"/>
          <w:bCs/>
          <w:iCs/>
          <w:sz w:val="30"/>
          <w:szCs w:val="28"/>
        </w:rPr>
        <w:t>).</w:t>
      </w:r>
    </w:p>
    <w:p w:rsidR="00110912" w:rsidRPr="00110912" w:rsidRDefault="00110912" w:rsidP="00110912">
      <w:pPr>
        <w:jc w:val="both"/>
        <w:rPr>
          <w:sz w:val="30"/>
          <w:szCs w:val="30"/>
        </w:rPr>
      </w:pPr>
    </w:p>
    <w:p w:rsidR="00110912" w:rsidRPr="00110912" w:rsidRDefault="00110912" w:rsidP="00110912">
      <w:pPr>
        <w:jc w:val="both"/>
        <w:rPr>
          <w:sz w:val="30"/>
          <w:szCs w:val="30"/>
        </w:rPr>
      </w:pPr>
    </w:p>
    <w:p w:rsidR="00110912" w:rsidRPr="00110912" w:rsidRDefault="00110912" w:rsidP="00110912">
      <w:pPr>
        <w:jc w:val="both"/>
        <w:rPr>
          <w:sz w:val="30"/>
          <w:szCs w:val="30"/>
        </w:rPr>
      </w:pPr>
      <w:r w:rsidRPr="00110912">
        <w:rPr>
          <w:sz w:val="30"/>
          <w:szCs w:val="30"/>
        </w:rPr>
        <w:t xml:space="preserve">Приложение: на </w:t>
      </w:r>
      <w:smartTag w:uri="urn:schemas-microsoft-com:office:smarttags" w:element="metricconverter">
        <w:smartTagPr>
          <w:attr w:name="ProductID" w:val="6 л"/>
        </w:smartTagPr>
        <w:r w:rsidRPr="00110912">
          <w:rPr>
            <w:sz w:val="30"/>
            <w:szCs w:val="30"/>
          </w:rPr>
          <w:t>6 л</w:t>
        </w:r>
      </w:smartTag>
      <w:r w:rsidRPr="00110912">
        <w:rPr>
          <w:sz w:val="30"/>
          <w:szCs w:val="30"/>
        </w:rPr>
        <w:t>. в 1 экз.</w:t>
      </w:r>
    </w:p>
    <w:p w:rsidR="00110912" w:rsidRPr="00110912" w:rsidRDefault="00110912" w:rsidP="00110912">
      <w:pPr>
        <w:jc w:val="both"/>
        <w:rPr>
          <w:sz w:val="30"/>
          <w:szCs w:val="30"/>
        </w:rPr>
      </w:pPr>
    </w:p>
    <w:p w:rsidR="00110912" w:rsidRPr="00110912" w:rsidRDefault="00110912" w:rsidP="00110912">
      <w:pPr>
        <w:jc w:val="both"/>
        <w:rPr>
          <w:sz w:val="30"/>
          <w:szCs w:val="30"/>
        </w:rPr>
      </w:pPr>
    </w:p>
    <w:p w:rsidR="00110912" w:rsidRPr="00110912" w:rsidRDefault="00110912" w:rsidP="00110912">
      <w:pPr>
        <w:tabs>
          <w:tab w:val="left" w:pos="6804"/>
        </w:tabs>
        <w:jc w:val="both"/>
        <w:rPr>
          <w:sz w:val="30"/>
          <w:szCs w:val="30"/>
        </w:rPr>
      </w:pPr>
      <w:r w:rsidRPr="00110912">
        <w:rPr>
          <w:sz w:val="30"/>
          <w:szCs w:val="30"/>
        </w:rPr>
        <w:t>Директор</w:t>
      </w:r>
      <w:r w:rsidRPr="00110912">
        <w:rPr>
          <w:sz w:val="30"/>
          <w:szCs w:val="30"/>
        </w:rPr>
        <w:tab/>
        <w:t>В.И. Сидорович</w:t>
      </w:r>
    </w:p>
    <w:p w:rsidR="00110912" w:rsidRPr="00110912" w:rsidRDefault="00110912" w:rsidP="00110912">
      <w:pPr>
        <w:jc w:val="both"/>
        <w:rPr>
          <w:sz w:val="30"/>
          <w:szCs w:val="30"/>
        </w:rPr>
      </w:pPr>
    </w:p>
    <w:p w:rsidR="00110912" w:rsidRPr="00110912" w:rsidRDefault="00110912" w:rsidP="00110912">
      <w:pPr>
        <w:jc w:val="both"/>
        <w:rPr>
          <w:sz w:val="30"/>
          <w:szCs w:val="30"/>
        </w:rPr>
      </w:pPr>
    </w:p>
    <w:p w:rsidR="00110912" w:rsidRPr="00110912" w:rsidRDefault="00110912" w:rsidP="00110912">
      <w:pPr>
        <w:spacing w:line="280" w:lineRule="exact"/>
        <w:rPr>
          <w:color w:val="FFFFFF"/>
          <w:sz w:val="30"/>
          <w:szCs w:val="30"/>
        </w:rPr>
      </w:pPr>
      <w:r w:rsidRPr="00110912">
        <w:rPr>
          <w:color w:val="FFFFFF"/>
          <w:sz w:val="30"/>
          <w:szCs w:val="30"/>
        </w:rPr>
        <w:t>Первый заместитель                           Начальник управления</w:t>
      </w:r>
    </w:p>
    <w:p w:rsidR="00110912" w:rsidRPr="00110912" w:rsidRDefault="00110912" w:rsidP="00110912">
      <w:pPr>
        <w:spacing w:line="280" w:lineRule="exact"/>
        <w:rPr>
          <w:color w:val="FFFFFF"/>
          <w:sz w:val="30"/>
          <w:szCs w:val="30"/>
        </w:rPr>
      </w:pPr>
      <w:r w:rsidRPr="00110912">
        <w:rPr>
          <w:color w:val="FFFFFF"/>
          <w:sz w:val="30"/>
          <w:szCs w:val="30"/>
        </w:rPr>
        <w:t>директора Департамента                   ______________С.В. Каминский</w:t>
      </w:r>
    </w:p>
    <w:p w:rsidR="00110912" w:rsidRPr="00110912" w:rsidRDefault="00110912" w:rsidP="00110912">
      <w:pPr>
        <w:spacing w:line="280" w:lineRule="exact"/>
        <w:rPr>
          <w:color w:val="FFFFFF"/>
          <w:sz w:val="30"/>
          <w:szCs w:val="30"/>
        </w:rPr>
      </w:pPr>
      <w:r w:rsidRPr="00110912">
        <w:rPr>
          <w:color w:val="FFFFFF"/>
          <w:sz w:val="30"/>
          <w:szCs w:val="30"/>
        </w:rPr>
        <w:t>государственной инспекции                                                 2016</w:t>
      </w:r>
    </w:p>
    <w:p w:rsidR="00110912" w:rsidRPr="00110912" w:rsidRDefault="00110912" w:rsidP="00110912">
      <w:pPr>
        <w:spacing w:line="280" w:lineRule="exact"/>
        <w:rPr>
          <w:color w:val="FFFFFF"/>
          <w:sz w:val="30"/>
          <w:szCs w:val="30"/>
        </w:rPr>
      </w:pPr>
      <w:r w:rsidRPr="00110912">
        <w:rPr>
          <w:color w:val="FFFFFF"/>
          <w:sz w:val="30"/>
          <w:szCs w:val="30"/>
        </w:rPr>
        <w:t xml:space="preserve">труда                                                                                  </w:t>
      </w:r>
    </w:p>
    <w:p w:rsidR="00110912" w:rsidRPr="00110912" w:rsidRDefault="00110912" w:rsidP="00110912">
      <w:pPr>
        <w:spacing w:line="280" w:lineRule="exact"/>
        <w:rPr>
          <w:color w:val="FFFFFF"/>
          <w:sz w:val="30"/>
          <w:szCs w:val="30"/>
        </w:rPr>
      </w:pPr>
      <w:r w:rsidRPr="00110912">
        <w:rPr>
          <w:color w:val="FFFFFF"/>
          <w:sz w:val="30"/>
          <w:szCs w:val="30"/>
        </w:rPr>
        <w:t>_____________А.В. Семич</w:t>
      </w:r>
    </w:p>
    <w:p w:rsidR="00110912" w:rsidRPr="00110912" w:rsidRDefault="00110912" w:rsidP="00110912">
      <w:pPr>
        <w:spacing w:line="280" w:lineRule="exact"/>
        <w:rPr>
          <w:sz w:val="30"/>
          <w:szCs w:val="30"/>
        </w:rPr>
      </w:pPr>
      <w:r w:rsidRPr="00110912">
        <w:rPr>
          <w:color w:val="FFFFFF"/>
          <w:sz w:val="30"/>
          <w:szCs w:val="30"/>
        </w:rPr>
        <w:t xml:space="preserve">                                  2016</w:t>
      </w:r>
    </w:p>
    <w:p w:rsidR="00110912" w:rsidRPr="00110912" w:rsidRDefault="00110912" w:rsidP="00110912">
      <w:pPr>
        <w:jc w:val="both"/>
        <w:rPr>
          <w:sz w:val="30"/>
          <w:szCs w:val="30"/>
        </w:rPr>
      </w:pPr>
    </w:p>
    <w:p w:rsidR="00110912" w:rsidRPr="00110912" w:rsidRDefault="00110912" w:rsidP="00110912">
      <w:pPr>
        <w:jc w:val="both"/>
        <w:rPr>
          <w:sz w:val="30"/>
          <w:szCs w:val="30"/>
        </w:rPr>
      </w:pPr>
    </w:p>
    <w:p w:rsidR="00110912" w:rsidRPr="00110912" w:rsidRDefault="00110912" w:rsidP="00110912">
      <w:pPr>
        <w:jc w:val="both"/>
        <w:rPr>
          <w:sz w:val="30"/>
          <w:szCs w:val="30"/>
        </w:rPr>
      </w:pPr>
    </w:p>
    <w:p w:rsidR="009D77CD" w:rsidRDefault="009D77CD" w:rsidP="009D77CD">
      <w:pPr>
        <w:spacing w:line="280" w:lineRule="exact"/>
        <w:rPr>
          <w:sz w:val="30"/>
          <w:szCs w:val="30"/>
        </w:rPr>
      </w:pPr>
    </w:p>
    <w:p w:rsidR="009D77CD" w:rsidRDefault="009D77CD" w:rsidP="009D77CD">
      <w:pPr>
        <w:spacing w:line="280" w:lineRule="exact"/>
        <w:rPr>
          <w:sz w:val="30"/>
          <w:szCs w:val="30"/>
        </w:rPr>
      </w:pPr>
    </w:p>
    <w:p w:rsidR="009D77CD" w:rsidRPr="00F9758A" w:rsidRDefault="009D77CD" w:rsidP="009D77CD">
      <w:pPr>
        <w:spacing w:line="180" w:lineRule="exact"/>
        <w:rPr>
          <w:sz w:val="22"/>
          <w:szCs w:val="22"/>
        </w:rPr>
      </w:pPr>
      <w:r w:rsidRPr="00F9758A">
        <w:rPr>
          <w:sz w:val="22"/>
          <w:szCs w:val="22"/>
        </w:rPr>
        <w:t>Электронная версия соответствует оригиналу</w:t>
      </w:r>
    </w:p>
    <w:p w:rsidR="009D77CD" w:rsidRPr="009D77CD" w:rsidRDefault="009D77CD" w:rsidP="009D77CD">
      <w:pPr>
        <w:spacing w:line="280" w:lineRule="exact"/>
        <w:rPr>
          <w:sz w:val="30"/>
          <w:szCs w:val="30"/>
        </w:rPr>
      </w:pPr>
    </w:p>
    <w:tbl>
      <w:tblPr>
        <w:tblpPr w:leftFromText="180" w:rightFromText="180" w:vertAnchor="text" w:horzAnchor="margin" w:tblpY="514"/>
        <w:tblW w:w="0" w:type="auto"/>
        <w:tblLayout w:type="fixed"/>
        <w:tblLook w:val="0000"/>
      </w:tblPr>
      <w:tblGrid>
        <w:gridCol w:w="5699"/>
      </w:tblGrid>
      <w:tr w:rsidR="009D77CD" w:rsidRPr="009D77CD" w:rsidTr="00A7402E">
        <w:trPr>
          <w:trHeight w:val="367"/>
        </w:trPr>
        <w:tc>
          <w:tcPr>
            <w:tcW w:w="5699" w:type="dxa"/>
          </w:tcPr>
          <w:p w:rsidR="009D77CD" w:rsidRPr="009D77CD" w:rsidRDefault="009D77CD" w:rsidP="009D77CD">
            <w:pPr>
              <w:spacing w:line="180" w:lineRule="exact"/>
              <w:rPr>
                <w:sz w:val="18"/>
                <w:szCs w:val="20"/>
              </w:rPr>
            </w:pPr>
            <w:r w:rsidRPr="009D77CD">
              <w:rPr>
                <w:sz w:val="18"/>
                <w:szCs w:val="20"/>
              </w:rPr>
              <w:t>02 Линкевич 306 41 13</w:t>
            </w:r>
          </w:p>
          <w:p w:rsidR="009D77CD" w:rsidRPr="009D77CD" w:rsidRDefault="009D77CD" w:rsidP="009D77CD">
            <w:pPr>
              <w:spacing w:line="180" w:lineRule="exact"/>
              <w:rPr>
                <w:sz w:val="18"/>
                <w:szCs w:val="20"/>
              </w:rPr>
            </w:pPr>
            <w:r w:rsidRPr="009D77CD">
              <w:rPr>
                <w:sz w:val="18"/>
                <w:szCs w:val="20"/>
              </w:rPr>
              <w:t xml:space="preserve">28.01.2016 </w:t>
            </w:r>
            <w:proofErr w:type="spellStart"/>
            <w:r w:rsidRPr="009D77CD">
              <w:rPr>
                <w:sz w:val="18"/>
                <w:szCs w:val="20"/>
              </w:rPr>
              <w:t>Сопр</w:t>
            </w:r>
            <w:proofErr w:type="spellEnd"/>
            <w:r w:rsidRPr="009D77CD">
              <w:rPr>
                <w:sz w:val="18"/>
                <w:szCs w:val="20"/>
              </w:rPr>
              <w:t xml:space="preserve">. </w:t>
            </w:r>
            <w:proofErr w:type="spellStart"/>
            <w:r w:rsidRPr="009D77CD">
              <w:rPr>
                <w:sz w:val="18"/>
                <w:szCs w:val="20"/>
              </w:rPr>
              <w:t>Ифнорм</w:t>
            </w:r>
            <w:proofErr w:type="gramStart"/>
            <w:r w:rsidRPr="009D77CD">
              <w:rPr>
                <w:sz w:val="18"/>
                <w:szCs w:val="20"/>
              </w:rPr>
              <w:t>.п</w:t>
            </w:r>
            <w:proofErr w:type="gramEnd"/>
            <w:r w:rsidRPr="009D77CD">
              <w:rPr>
                <w:sz w:val="18"/>
                <w:szCs w:val="20"/>
              </w:rPr>
              <w:t>исьмо</w:t>
            </w:r>
            <w:proofErr w:type="spellEnd"/>
          </w:p>
        </w:tc>
      </w:tr>
    </w:tbl>
    <w:p w:rsidR="009D77CD" w:rsidRPr="009D77CD" w:rsidRDefault="009D77CD" w:rsidP="009D77CD">
      <w:pPr>
        <w:rPr>
          <w:color w:val="FFFFFF"/>
          <w:sz w:val="30"/>
          <w:szCs w:val="30"/>
        </w:rPr>
      </w:pPr>
      <w:r w:rsidRPr="009D77CD">
        <w:rPr>
          <w:color w:val="FFFFFF"/>
          <w:sz w:val="30"/>
          <w:szCs w:val="30"/>
        </w:rPr>
        <w:t xml:space="preserve">                                  2016</w:t>
      </w:r>
    </w:p>
    <w:p w:rsidR="009D77CD" w:rsidRPr="009D77CD" w:rsidRDefault="009D77CD" w:rsidP="009D77CD">
      <w:pPr>
        <w:spacing w:line="245" w:lineRule="auto"/>
        <w:jc w:val="both"/>
        <w:rPr>
          <w:sz w:val="30"/>
          <w:szCs w:val="20"/>
        </w:rPr>
      </w:pPr>
    </w:p>
    <w:p w:rsidR="006320D0" w:rsidRDefault="006320D0" w:rsidP="006320D0">
      <w:pPr>
        <w:jc w:val="center"/>
        <w:rPr>
          <w:sz w:val="30"/>
        </w:rPr>
      </w:pPr>
      <w:r w:rsidRPr="00650A47">
        <w:rPr>
          <w:sz w:val="30"/>
        </w:rPr>
        <w:lastRenderedPageBreak/>
        <w:t>Информационное  письмо</w:t>
      </w:r>
    </w:p>
    <w:p w:rsidR="006320D0" w:rsidRDefault="006320D0" w:rsidP="006320D0">
      <w:pPr>
        <w:jc w:val="center"/>
        <w:rPr>
          <w:sz w:val="30"/>
        </w:rPr>
      </w:pPr>
      <w:r>
        <w:rPr>
          <w:sz w:val="30"/>
        </w:rPr>
        <w:t>о несчастных случаях, происшедших из-за недостатков в обучении и инструктировании потерпевших по охране труда</w:t>
      </w:r>
    </w:p>
    <w:p w:rsidR="006320D0" w:rsidRDefault="006320D0" w:rsidP="006320D0">
      <w:pPr>
        <w:jc w:val="center"/>
        <w:rPr>
          <w:sz w:val="30"/>
        </w:rPr>
      </w:pPr>
    </w:p>
    <w:p w:rsidR="005C7F33" w:rsidRDefault="005C7F33" w:rsidP="00E4370C">
      <w:pPr>
        <w:jc w:val="both"/>
        <w:rPr>
          <w:sz w:val="30"/>
        </w:rPr>
      </w:pPr>
      <w:r>
        <w:rPr>
          <w:sz w:val="30"/>
        </w:rPr>
        <w:t>В октябре 2015 года Департамент государственной инспекции труда информировал нанимателей и работодателей о неблагополучной ситуации</w:t>
      </w:r>
      <w:r w:rsidR="00C63930">
        <w:rPr>
          <w:sz w:val="30"/>
        </w:rPr>
        <w:t>,</w:t>
      </w:r>
      <w:r w:rsidR="00390BD9">
        <w:rPr>
          <w:sz w:val="30"/>
        </w:rPr>
        <w:t xml:space="preserve"> складывающейся</w:t>
      </w:r>
      <w:r w:rsidR="001B25A7">
        <w:rPr>
          <w:sz w:val="30"/>
        </w:rPr>
        <w:t xml:space="preserve"> </w:t>
      </w:r>
      <w:r w:rsidR="00390BD9">
        <w:rPr>
          <w:sz w:val="30"/>
        </w:rPr>
        <w:t xml:space="preserve">с </w:t>
      </w:r>
      <w:proofErr w:type="spellStart"/>
      <w:r>
        <w:rPr>
          <w:sz w:val="30"/>
        </w:rPr>
        <w:t>травмированием</w:t>
      </w:r>
      <w:proofErr w:type="spellEnd"/>
      <w:r w:rsidR="001B25A7">
        <w:rPr>
          <w:sz w:val="30"/>
        </w:rPr>
        <w:t xml:space="preserve"> </w:t>
      </w:r>
      <w:r w:rsidR="00390BD9">
        <w:rPr>
          <w:sz w:val="30"/>
        </w:rPr>
        <w:t>работников и работающих из-за недостатков</w:t>
      </w:r>
      <w:r>
        <w:rPr>
          <w:sz w:val="30"/>
        </w:rPr>
        <w:t xml:space="preserve">  в</w:t>
      </w:r>
      <w:r w:rsidR="00390BD9">
        <w:rPr>
          <w:sz w:val="30"/>
        </w:rPr>
        <w:t xml:space="preserve"> их</w:t>
      </w:r>
      <w:r>
        <w:rPr>
          <w:sz w:val="30"/>
        </w:rPr>
        <w:t xml:space="preserve"> обучении и инструктировании </w:t>
      </w:r>
      <w:r w:rsidR="00390BD9">
        <w:rPr>
          <w:sz w:val="30"/>
        </w:rPr>
        <w:t>по охране труда.</w:t>
      </w:r>
    </w:p>
    <w:p w:rsidR="00AD7670" w:rsidRPr="00650A47" w:rsidRDefault="00C63930" w:rsidP="00E4370C">
      <w:pPr>
        <w:jc w:val="both"/>
        <w:rPr>
          <w:sz w:val="30"/>
        </w:rPr>
      </w:pPr>
      <w:r>
        <w:rPr>
          <w:sz w:val="30"/>
        </w:rPr>
        <w:t>Вместе с тем, вышеуказанные недостатки продолжают составлять существенную часть причин</w:t>
      </w:r>
      <w:r w:rsidR="00462608">
        <w:rPr>
          <w:sz w:val="30"/>
        </w:rPr>
        <w:t>,</w:t>
      </w:r>
      <w:r>
        <w:rPr>
          <w:sz w:val="30"/>
        </w:rPr>
        <w:t xml:space="preserve"> повлекших несчастные случаи с тяжелыми последствиями.</w:t>
      </w:r>
    </w:p>
    <w:p w:rsidR="00735798" w:rsidRDefault="00DD055B" w:rsidP="00E4370C">
      <w:pPr>
        <w:jc w:val="both"/>
        <w:rPr>
          <w:sz w:val="30"/>
        </w:rPr>
      </w:pPr>
      <w:r>
        <w:rPr>
          <w:sz w:val="30"/>
        </w:rPr>
        <w:t>За прошедший 2015 год в организациях республики недостатки в обучении и инструктировании по охране труда составили 8,9 процентов от общего количества</w:t>
      </w:r>
      <w:r w:rsidR="001702AB">
        <w:rPr>
          <w:sz w:val="30"/>
        </w:rPr>
        <w:t xml:space="preserve"> установленных причин</w:t>
      </w:r>
      <w:r>
        <w:rPr>
          <w:sz w:val="30"/>
        </w:rPr>
        <w:t>.</w:t>
      </w:r>
      <w:r w:rsidR="00735798">
        <w:rPr>
          <w:sz w:val="30"/>
        </w:rPr>
        <w:t>Причем удельный вес вышеназванных причин</w:t>
      </w:r>
      <w:r w:rsidR="00462608">
        <w:rPr>
          <w:sz w:val="30"/>
        </w:rPr>
        <w:t>,</w:t>
      </w:r>
      <w:r w:rsidR="00735798">
        <w:rPr>
          <w:sz w:val="30"/>
        </w:rPr>
        <w:t xml:space="preserve"> повлекших гибель работников</w:t>
      </w:r>
      <w:r w:rsidR="00462608">
        <w:rPr>
          <w:sz w:val="30"/>
        </w:rPr>
        <w:t>,</w:t>
      </w:r>
      <w:r w:rsidR="00D83B86">
        <w:rPr>
          <w:sz w:val="30"/>
        </w:rPr>
        <w:t xml:space="preserve"> составляет 11,8 </w:t>
      </w:r>
      <w:r w:rsidR="00735798">
        <w:rPr>
          <w:sz w:val="30"/>
        </w:rPr>
        <w:t xml:space="preserve">процента. </w:t>
      </w:r>
    </w:p>
    <w:p w:rsidR="002A4CF5" w:rsidRDefault="00735798" w:rsidP="00E4370C">
      <w:pPr>
        <w:jc w:val="both"/>
        <w:rPr>
          <w:sz w:val="30"/>
        </w:rPr>
      </w:pPr>
      <w:r>
        <w:rPr>
          <w:sz w:val="30"/>
        </w:rPr>
        <w:t>Более тревожная ситуация с</w:t>
      </w:r>
      <w:r w:rsidR="00560B62">
        <w:rPr>
          <w:sz w:val="30"/>
        </w:rPr>
        <w:t>ложилась</w:t>
      </w:r>
      <w:r>
        <w:rPr>
          <w:sz w:val="30"/>
        </w:rPr>
        <w:t xml:space="preserve"> в организациях коммунальной формы собственности. Удельный вес причин</w:t>
      </w:r>
      <w:r w:rsidR="00D83B86">
        <w:rPr>
          <w:sz w:val="30"/>
        </w:rPr>
        <w:t>,</w:t>
      </w:r>
      <w:r>
        <w:rPr>
          <w:sz w:val="30"/>
        </w:rPr>
        <w:t xml:space="preserve"> обусловленных недостатками в обучении и инструктировании потерпевших по охране труда</w:t>
      </w:r>
      <w:r w:rsidR="00462608">
        <w:rPr>
          <w:sz w:val="30"/>
        </w:rPr>
        <w:t>,</w:t>
      </w:r>
      <w:r w:rsidR="004527E7">
        <w:rPr>
          <w:sz w:val="30"/>
        </w:rPr>
        <w:t xml:space="preserve">в вышеуказанных организациях </w:t>
      </w:r>
      <w:r>
        <w:rPr>
          <w:sz w:val="30"/>
        </w:rPr>
        <w:t>составляе</w:t>
      </w:r>
      <w:r w:rsidR="00E82D17">
        <w:rPr>
          <w:sz w:val="30"/>
        </w:rPr>
        <w:t xml:space="preserve">т </w:t>
      </w:r>
      <w:r w:rsidR="002A4CF5">
        <w:rPr>
          <w:sz w:val="30"/>
        </w:rPr>
        <w:t>13 процентов  в случаях со смер</w:t>
      </w:r>
      <w:r>
        <w:rPr>
          <w:sz w:val="30"/>
        </w:rPr>
        <w:t>т</w:t>
      </w:r>
      <w:r w:rsidR="002A4CF5">
        <w:rPr>
          <w:sz w:val="30"/>
        </w:rPr>
        <w:t>ельным исходом и  10,2 – при получении потерпевшими тяжелых производственных травм</w:t>
      </w:r>
      <w:r>
        <w:rPr>
          <w:sz w:val="30"/>
        </w:rPr>
        <w:t>.</w:t>
      </w:r>
      <w:r w:rsidR="002A4CF5">
        <w:rPr>
          <w:sz w:val="30"/>
        </w:rPr>
        <w:t xml:space="preserve"> Причем, в сельскохозяйственных и строительных организациях коммунальной формы собственности указанные причины составляют соответственно 13,6 и 20 процентов.</w:t>
      </w:r>
    </w:p>
    <w:p w:rsidR="003B5FD7" w:rsidRDefault="003B5FD7" w:rsidP="00E4370C">
      <w:pPr>
        <w:jc w:val="both"/>
        <w:rPr>
          <w:sz w:val="30"/>
        </w:rPr>
      </w:pPr>
      <w:r>
        <w:rPr>
          <w:sz w:val="30"/>
        </w:rPr>
        <w:t xml:space="preserve">        Обучение, квалификация и компетентность работников являются неотъемлемой составной частью системы управления охраной труда в организации и одним из основополагающих условий ее эффективного функционирования.</w:t>
      </w:r>
    </w:p>
    <w:p w:rsidR="00E4370C" w:rsidRPr="0036732B" w:rsidRDefault="00560B62" w:rsidP="00E4370C">
      <w:pPr>
        <w:jc w:val="both"/>
        <w:rPr>
          <w:sz w:val="30"/>
        </w:rPr>
      </w:pPr>
      <w:r>
        <w:rPr>
          <w:sz w:val="30"/>
        </w:rPr>
        <w:t xml:space="preserve">       В системе управления охраной труда любой организации о</w:t>
      </w:r>
      <w:r w:rsidR="00E4370C">
        <w:rPr>
          <w:sz w:val="30"/>
        </w:rPr>
        <w:t xml:space="preserve">бучение, инструктаж, стажировка, повышение квалификации и проверка знаний работников </w:t>
      </w:r>
      <w:r w:rsidR="00470E1A">
        <w:rPr>
          <w:sz w:val="30"/>
        </w:rPr>
        <w:t>безопасным приемам и методам труда</w:t>
      </w:r>
      <w:r w:rsidR="00E4370C">
        <w:rPr>
          <w:sz w:val="30"/>
          <w:szCs w:val="30"/>
        </w:rPr>
        <w:t>являются одними из основных превентивных мер по профилактике  несч</w:t>
      </w:r>
      <w:r w:rsidR="00470E1A">
        <w:rPr>
          <w:sz w:val="30"/>
          <w:szCs w:val="30"/>
        </w:rPr>
        <w:t>астных случаев на производстве. Особенно актуальными указанные требования становятся при допуске работников к выполнению высоко технологичных работ, в том числе с использованием современной техники, новых технологий и материалов.</w:t>
      </w:r>
      <w:r w:rsidR="003B5FD7">
        <w:rPr>
          <w:sz w:val="30"/>
          <w:szCs w:val="30"/>
        </w:rPr>
        <w:t xml:space="preserve"> Кроме того, немаловажную</w:t>
      </w:r>
      <w:r w:rsidR="003B5FD7">
        <w:rPr>
          <w:sz w:val="30"/>
        </w:rPr>
        <w:t xml:space="preserve"> роль уровень подготовки должностных лиц и работников по вопросам охраны труда играет при организации и проведении работ с повышенной опасностью, требующих в процессе их выполнения высокой согласованности действий.</w:t>
      </w:r>
    </w:p>
    <w:p w:rsidR="000D2399" w:rsidRPr="00650A47" w:rsidRDefault="000D2399" w:rsidP="00E4370C">
      <w:pPr>
        <w:jc w:val="both"/>
        <w:rPr>
          <w:sz w:val="30"/>
        </w:rPr>
      </w:pPr>
      <w:r>
        <w:rPr>
          <w:sz w:val="30"/>
        </w:rPr>
        <w:lastRenderedPageBreak/>
        <w:t>Требования о</w:t>
      </w:r>
      <w:r w:rsidRPr="00650A47">
        <w:rPr>
          <w:sz w:val="30"/>
        </w:rPr>
        <w:t>б</w:t>
      </w:r>
      <w:r>
        <w:rPr>
          <w:sz w:val="30"/>
        </w:rPr>
        <w:t xml:space="preserve"> обучении и инструктировании</w:t>
      </w:r>
      <w:r w:rsidR="00462608">
        <w:rPr>
          <w:sz w:val="30"/>
        </w:rPr>
        <w:t xml:space="preserve"> по вопросам охраны труда</w:t>
      </w:r>
      <w:r w:rsidR="000B55E1">
        <w:rPr>
          <w:sz w:val="30"/>
        </w:rPr>
        <w:t xml:space="preserve"> работникови работающих</w:t>
      </w:r>
      <w:r w:rsidR="00462608">
        <w:rPr>
          <w:sz w:val="30"/>
        </w:rPr>
        <w:t>,</w:t>
      </w:r>
      <w:r w:rsidR="000B55E1">
        <w:rPr>
          <w:sz w:val="30"/>
        </w:rPr>
        <w:t xml:space="preserve"> привлекаемых к работам (оказанию услуг)</w:t>
      </w:r>
      <w:proofErr w:type="gramStart"/>
      <w:r w:rsidR="00D83B86">
        <w:rPr>
          <w:sz w:val="30"/>
        </w:rPr>
        <w:t>,</w:t>
      </w:r>
      <w:r>
        <w:rPr>
          <w:sz w:val="30"/>
        </w:rPr>
        <w:t>о</w:t>
      </w:r>
      <w:proofErr w:type="gramEnd"/>
      <w:r>
        <w:rPr>
          <w:sz w:val="30"/>
        </w:rPr>
        <w:t>пределены для нанимателей и работодателей Инструкцией о порядке подготовки (обучения), переподготовки, стажировки, инструктажа, повышения квалификации и проверки знаний  работающих, по вопросам охраны труда, утвержденной постановлением Минтруда и соцзащиты от 28 ноября 2008 года № 175.</w:t>
      </w:r>
    </w:p>
    <w:p w:rsidR="001047A2" w:rsidRDefault="00390BD9" w:rsidP="00E4370C">
      <w:pPr>
        <w:jc w:val="both"/>
        <w:rPr>
          <w:sz w:val="30"/>
          <w:szCs w:val="30"/>
        </w:rPr>
      </w:pPr>
      <w:r>
        <w:rPr>
          <w:sz w:val="30"/>
          <w:szCs w:val="30"/>
        </w:rPr>
        <w:t>Во многих организациях республики р</w:t>
      </w:r>
      <w:r w:rsidR="003B5FD7">
        <w:rPr>
          <w:sz w:val="30"/>
          <w:szCs w:val="30"/>
        </w:rPr>
        <w:t>азработаны</w:t>
      </w:r>
      <w:r>
        <w:rPr>
          <w:sz w:val="30"/>
          <w:szCs w:val="30"/>
        </w:rPr>
        <w:t xml:space="preserve"> и </w:t>
      </w:r>
      <w:r w:rsidR="009030E6">
        <w:rPr>
          <w:sz w:val="30"/>
          <w:szCs w:val="30"/>
        </w:rPr>
        <w:t xml:space="preserve">успешно </w:t>
      </w:r>
      <w:r w:rsidR="00CD6EF0">
        <w:rPr>
          <w:sz w:val="30"/>
          <w:szCs w:val="30"/>
        </w:rPr>
        <w:t>применяются</w:t>
      </w:r>
      <w:r w:rsidR="0078498F">
        <w:rPr>
          <w:sz w:val="30"/>
          <w:szCs w:val="30"/>
        </w:rPr>
        <w:t xml:space="preserve"> разнообразные  современные</w:t>
      </w:r>
      <w:r w:rsidR="003B5FD7">
        <w:rPr>
          <w:sz w:val="30"/>
          <w:szCs w:val="30"/>
        </w:rPr>
        <w:t xml:space="preserve"> формы и методы проведения инструктажа по охране труда, включающие наглядные материалы, демонстрацию фильмов, слайдов,</w:t>
      </w:r>
      <w:r w:rsidR="000311E9">
        <w:rPr>
          <w:sz w:val="30"/>
          <w:szCs w:val="30"/>
        </w:rPr>
        <w:t xml:space="preserve"> проведение занятий и</w:t>
      </w:r>
      <w:r w:rsidR="0078498F">
        <w:rPr>
          <w:sz w:val="30"/>
          <w:szCs w:val="30"/>
        </w:rPr>
        <w:t xml:space="preserve"> семинаров, </w:t>
      </w:r>
      <w:proofErr w:type="spellStart"/>
      <w:r w:rsidR="0078498F">
        <w:rPr>
          <w:sz w:val="30"/>
          <w:szCs w:val="30"/>
        </w:rPr>
        <w:t>интернет-ресурсы</w:t>
      </w:r>
      <w:r w:rsidR="003B5FD7">
        <w:rPr>
          <w:sz w:val="30"/>
          <w:szCs w:val="30"/>
        </w:rPr>
        <w:t>и</w:t>
      </w:r>
      <w:proofErr w:type="spellEnd"/>
      <w:r w:rsidR="003B5FD7">
        <w:rPr>
          <w:sz w:val="30"/>
          <w:szCs w:val="30"/>
        </w:rPr>
        <w:t xml:space="preserve"> многое другое.</w:t>
      </w:r>
      <w:r w:rsidR="00CD6EF0">
        <w:rPr>
          <w:sz w:val="30"/>
          <w:szCs w:val="30"/>
        </w:rPr>
        <w:t xml:space="preserve"> Главными действующими лицами в указанном процессе</w:t>
      </w:r>
      <w:r w:rsidR="00316E3B">
        <w:rPr>
          <w:sz w:val="30"/>
          <w:szCs w:val="30"/>
        </w:rPr>
        <w:t>, как правило,</w:t>
      </w:r>
      <w:r w:rsidR="00CD6EF0">
        <w:rPr>
          <w:sz w:val="30"/>
          <w:szCs w:val="30"/>
        </w:rPr>
        <w:t xml:space="preserve"> в коллективах являются непосредственные руководители на местах, т.е. те, на ком лежит прямая ответственность за безопасное выполнение работ</w:t>
      </w:r>
      <w:r w:rsidR="009E5DCD">
        <w:rPr>
          <w:sz w:val="30"/>
          <w:szCs w:val="30"/>
        </w:rPr>
        <w:t>, а также специалисты по охране труда</w:t>
      </w:r>
      <w:r w:rsidR="00CD6EF0">
        <w:rPr>
          <w:sz w:val="30"/>
          <w:szCs w:val="30"/>
        </w:rPr>
        <w:t>.</w:t>
      </w:r>
    </w:p>
    <w:p w:rsidR="001047A2" w:rsidRDefault="001702AB" w:rsidP="00E4370C">
      <w:pPr>
        <w:jc w:val="both"/>
        <w:rPr>
          <w:sz w:val="30"/>
          <w:szCs w:val="30"/>
        </w:rPr>
      </w:pPr>
      <w:r>
        <w:rPr>
          <w:sz w:val="30"/>
          <w:szCs w:val="30"/>
        </w:rPr>
        <w:t>Также в</w:t>
      </w:r>
      <w:r w:rsidR="001047A2">
        <w:rPr>
          <w:sz w:val="30"/>
          <w:szCs w:val="30"/>
        </w:rPr>
        <w:t>полне можно допустить ситуацию, когда работник или работающий и без посторонней помощи может получать дополнительную информацию о безопасных приемах и методах труда, если для этого имеются</w:t>
      </w:r>
      <w:r w:rsidR="009030E6">
        <w:rPr>
          <w:sz w:val="30"/>
          <w:szCs w:val="30"/>
        </w:rPr>
        <w:t xml:space="preserve"> необходимые условия, например, наглядные пособия и материалы, брошюры и т.д., расположенные в доступных и удобных местах.</w:t>
      </w:r>
    </w:p>
    <w:p w:rsidR="00CD6EF0" w:rsidRPr="00CD6EF0" w:rsidRDefault="00462608" w:rsidP="00E4370C">
      <w:pPr>
        <w:jc w:val="both"/>
        <w:rPr>
          <w:sz w:val="30"/>
        </w:rPr>
      </w:pPr>
      <w:proofErr w:type="spellStart"/>
      <w:r>
        <w:rPr>
          <w:sz w:val="30"/>
        </w:rPr>
        <w:t>Не</w:t>
      </w:r>
      <w:r w:rsidR="000B57AD">
        <w:rPr>
          <w:sz w:val="30"/>
        </w:rPr>
        <w:t>прохождение</w:t>
      </w:r>
      <w:proofErr w:type="spellEnd"/>
      <w:r w:rsidR="000B57AD">
        <w:rPr>
          <w:sz w:val="30"/>
        </w:rPr>
        <w:t xml:space="preserve"> инструктажа и проверки знаний по вопросам охраны труда повине работника, с учетом </w:t>
      </w:r>
      <w:r w:rsidR="00CD6EF0">
        <w:rPr>
          <w:sz w:val="30"/>
        </w:rPr>
        <w:t>требовани</w:t>
      </w:r>
      <w:r w:rsidR="000B57AD">
        <w:rPr>
          <w:sz w:val="30"/>
        </w:rPr>
        <w:t>й</w:t>
      </w:r>
      <w:r w:rsidR="00CD6EF0">
        <w:rPr>
          <w:sz w:val="30"/>
        </w:rPr>
        <w:t xml:space="preserve"> статьи 49 Трудового Кодекса Республики Беларусь, является  основанием не допускать его к работе (отстранять от работы) в соответствующий день (смену).</w:t>
      </w:r>
    </w:p>
    <w:p w:rsidR="00650A47" w:rsidRDefault="00FF6584" w:rsidP="00E4370C">
      <w:pPr>
        <w:jc w:val="both"/>
        <w:rPr>
          <w:sz w:val="30"/>
          <w:szCs w:val="30"/>
        </w:rPr>
      </w:pPr>
      <w:r>
        <w:rPr>
          <w:sz w:val="30"/>
          <w:szCs w:val="30"/>
        </w:rPr>
        <w:t>Однако, н</w:t>
      </w:r>
      <w:r w:rsidR="00470E1A">
        <w:rPr>
          <w:sz w:val="30"/>
          <w:szCs w:val="30"/>
        </w:rPr>
        <w:t>а практике приходится</w:t>
      </w:r>
      <w:r w:rsidR="00CD6EF0">
        <w:rPr>
          <w:sz w:val="30"/>
          <w:szCs w:val="30"/>
        </w:rPr>
        <w:t xml:space="preserve"> иногда</w:t>
      </w:r>
      <w:r w:rsidR="00470E1A">
        <w:rPr>
          <w:sz w:val="30"/>
          <w:szCs w:val="30"/>
        </w:rPr>
        <w:t xml:space="preserve"> сталкиваться с ситуацией, когда</w:t>
      </w:r>
      <w:r>
        <w:rPr>
          <w:sz w:val="30"/>
          <w:szCs w:val="30"/>
        </w:rPr>
        <w:t xml:space="preserve"> работнику предлагается</w:t>
      </w:r>
      <w:r w:rsidR="005C7F33">
        <w:rPr>
          <w:sz w:val="30"/>
          <w:szCs w:val="30"/>
        </w:rPr>
        <w:t xml:space="preserve"> «просто» </w:t>
      </w:r>
      <w:r>
        <w:rPr>
          <w:sz w:val="30"/>
          <w:szCs w:val="30"/>
        </w:rPr>
        <w:t xml:space="preserve"> расписаться в документах по прохождению инструктажа и проверки знаний по вопросам охраны труда, хотя с ним указа</w:t>
      </w:r>
      <w:r w:rsidR="009E5DCD">
        <w:rPr>
          <w:sz w:val="30"/>
          <w:szCs w:val="30"/>
        </w:rPr>
        <w:t>нных действий никто не проводил</w:t>
      </w:r>
      <w:proofErr w:type="gramStart"/>
      <w:r w:rsidR="009E5DCD">
        <w:rPr>
          <w:sz w:val="30"/>
          <w:szCs w:val="30"/>
        </w:rPr>
        <w:t>.</w:t>
      </w:r>
      <w:r w:rsidR="00650A47">
        <w:rPr>
          <w:sz w:val="30"/>
          <w:szCs w:val="30"/>
        </w:rPr>
        <w:t>Д</w:t>
      </w:r>
      <w:proofErr w:type="gramEnd"/>
      <w:r w:rsidR="00650A47">
        <w:rPr>
          <w:sz w:val="30"/>
          <w:szCs w:val="30"/>
        </w:rPr>
        <w:t>олжностные лица, ответственные за обеспечение охраны труда на рабочих местах, должны отдавать себе отчет, что</w:t>
      </w:r>
      <w:r w:rsidR="00D83B86">
        <w:rPr>
          <w:sz w:val="30"/>
          <w:szCs w:val="30"/>
        </w:rPr>
        <w:t>,</w:t>
      </w:r>
      <w:r w:rsidR="00650A47">
        <w:rPr>
          <w:sz w:val="30"/>
          <w:szCs w:val="30"/>
        </w:rPr>
        <w:t xml:space="preserve"> совершая указанные действия</w:t>
      </w:r>
      <w:r w:rsidR="00D83B86">
        <w:rPr>
          <w:sz w:val="30"/>
          <w:szCs w:val="30"/>
        </w:rPr>
        <w:t>,</w:t>
      </w:r>
      <w:r w:rsidR="00650A47">
        <w:rPr>
          <w:sz w:val="30"/>
          <w:szCs w:val="30"/>
        </w:rPr>
        <w:t xml:space="preserve"> они не информируют работников или работающих об имеющих место опасных и вредных производственных </w:t>
      </w:r>
      <w:proofErr w:type="gramStart"/>
      <w:r w:rsidR="00650A47">
        <w:rPr>
          <w:sz w:val="30"/>
          <w:szCs w:val="30"/>
        </w:rPr>
        <w:t>факторах</w:t>
      </w:r>
      <w:proofErr w:type="gramEnd"/>
      <w:r w:rsidR="00650A47">
        <w:rPr>
          <w:sz w:val="30"/>
          <w:szCs w:val="30"/>
        </w:rPr>
        <w:t>, правилах поведения, а также применения безопасных приемов и методов работ. Таким образом, вступает в силу принцип: не проинформирован – значит, не предупрежден.</w:t>
      </w:r>
    </w:p>
    <w:p w:rsidR="00AB73FF" w:rsidRDefault="00AB73FF" w:rsidP="00AB73FF">
      <w:pPr>
        <w:ind w:firstLine="709"/>
        <w:jc w:val="both"/>
        <w:rPr>
          <w:spacing w:val="-4"/>
          <w:sz w:val="30"/>
        </w:rPr>
      </w:pPr>
      <w:r>
        <w:rPr>
          <w:spacing w:val="-4"/>
          <w:sz w:val="30"/>
          <w:szCs w:val="30"/>
        </w:rPr>
        <w:t xml:space="preserve">Так, 12 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spacing w:val="-4"/>
            <w:sz w:val="30"/>
            <w:szCs w:val="30"/>
          </w:rPr>
          <w:t>2015 г</w:t>
        </w:r>
      </w:smartTag>
      <w:r>
        <w:rPr>
          <w:spacing w:val="-4"/>
          <w:sz w:val="30"/>
          <w:szCs w:val="30"/>
        </w:rPr>
        <w:t>. при выполнении шиномонтажных работ</w:t>
      </w:r>
      <w:r w:rsidR="00650A47">
        <w:rPr>
          <w:spacing w:val="-4"/>
          <w:sz w:val="30"/>
          <w:szCs w:val="30"/>
        </w:rPr>
        <w:t xml:space="preserve"> на автомобиле МАЗ 55142</w:t>
      </w:r>
      <w:r w:rsidR="00650A47" w:rsidRPr="00650A47">
        <w:rPr>
          <w:spacing w:val="-4"/>
          <w:sz w:val="30"/>
          <w:szCs w:val="30"/>
        </w:rPr>
        <w:t xml:space="preserve">произошел </w:t>
      </w:r>
      <w:r>
        <w:rPr>
          <w:spacing w:val="-4"/>
          <w:sz w:val="30"/>
          <w:szCs w:val="30"/>
        </w:rPr>
        <w:t xml:space="preserve"> вылет бортового и замочного колец</w:t>
      </w:r>
      <w:r w:rsidR="00650A47">
        <w:rPr>
          <w:spacing w:val="-4"/>
          <w:sz w:val="30"/>
          <w:szCs w:val="30"/>
        </w:rPr>
        <w:t xml:space="preserve"> одного из его колес, повлекший </w:t>
      </w:r>
      <w:r>
        <w:rPr>
          <w:spacing w:val="-4"/>
          <w:sz w:val="30"/>
          <w:szCs w:val="30"/>
        </w:rPr>
        <w:t xml:space="preserve"> тяжелую</w:t>
      </w:r>
      <w:r w:rsidR="00650A47">
        <w:rPr>
          <w:spacing w:val="-4"/>
          <w:sz w:val="30"/>
          <w:szCs w:val="30"/>
        </w:rPr>
        <w:t xml:space="preserve"> производственную травму  водителя</w:t>
      </w:r>
      <w:r>
        <w:rPr>
          <w:spacing w:val="-4"/>
          <w:sz w:val="30"/>
          <w:szCs w:val="30"/>
        </w:rPr>
        <w:t xml:space="preserve"> ОАО «Золотая подкова» (Витебская область). </w:t>
      </w:r>
    </w:p>
    <w:p w:rsidR="00AB73FF" w:rsidRDefault="00AB73FF" w:rsidP="00AB73FF">
      <w:pPr>
        <w:ind w:firstLine="709"/>
        <w:jc w:val="both"/>
        <w:rPr>
          <w:spacing w:val="-4"/>
          <w:sz w:val="30"/>
        </w:rPr>
      </w:pPr>
      <w:r>
        <w:rPr>
          <w:spacing w:val="-4"/>
          <w:sz w:val="30"/>
        </w:rPr>
        <w:lastRenderedPageBreak/>
        <w:t>Специальным рассле</w:t>
      </w:r>
      <w:r w:rsidR="00650A47">
        <w:rPr>
          <w:spacing w:val="-4"/>
          <w:sz w:val="30"/>
        </w:rPr>
        <w:t>дованием несчастного случая</w:t>
      </w:r>
      <w:r>
        <w:rPr>
          <w:spacing w:val="-4"/>
          <w:sz w:val="30"/>
        </w:rPr>
        <w:t xml:space="preserve"> установлено, что к выполнению шиномонтажных работ бы</w:t>
      </w:r>
      <w:r w:rsidR="00650A47">
        <w:rPr>
          <w:spacing w:val="-4"/>
          <w:sz w:val="30"/>
        </w:rPr>
        <w:t>лдопущен работник</w:t>
      </w:r>
      <w:r w:rsidR="00462608">
        <w:rPr>
          <w:spacing w:val="-4"/>
          <w:sz w:val="30"/>
        </w:rPr>
        <w:t>,</w:t>
      </w:r>
      <w:r w:rsidR="00650A47">
        <w:rPr>
          <w:spacing w:val="-4"/>
          <w:sz w:val="30"/>
        </w:rPr>
        <w:t xml:space="preserve"> не имеющий соответствующей квалификации (монтировщик шин и </w:t>
      </w:r>
      <w:proofErr w:type="spellStart"/>
      <w:r w:rsidR="00650A47">
        <w:rPr>
          <w:spacing w:val="-4"/>
          <w:sz w:val="30"/>
        </w:rPr>
        <w:t>шинопневматических</w:t>
      </w:r>
      <w:proofErr w:type="spellEnd"/>
      <w:r w:rsidR="00650A47">
        <w:rPr>
          <w:spacing w:val="-4"/>
          <w:sz w:val="30"/>
        </w:rPr>
        <w:t xml:space="preserve"> муфт), </w:t>
      </w:r>
      <w:r>
        <w:rPr>
          <w:spacing w:val="-4"/>
          <w:sz w:val="30"/>
        </w:rPr>
        <w:t>без проведения</w:t>
      </w:r>
      <w:r w:rsidR="00650A47">
        <w:rPr>
          <w:spacing w:val="-4"/>
          <w:sz w:val="30"/>
        </w:rPr>
        <w:t xml:space="preserve"> с ним </w:t>
      </w:r>
      <w:r>
        <w:rPr>
          <w:spacing w:val="-4"/>
          <w:sz w:val="30"/>
        </w:rPr>
        <w:t xml:space="preserve"> инструктажа, </w:t>
      </w:r>
      <w:r w:rsidR="00650A47">
        <w:rPr>
          <w:spacing w:val="-4"/>
          <w:sz w:val="30"/>
        </w:rPr>
        <w:t xml:space="preserve">прохождения </w:t>
      </w:r>
      <w:r>
        <w:rPr>
          <w:spacing w:val="-4"/>
          <w:sz w:val="30"/>
        </w:rPr>
        <w:t xml:space="preserve">стажировки и проверки знаний по </w:t>
      </w:r>
      <w:r w:rsidR="00650A47">
        <w:rPr>
          <w:spacing w:val="-4"/>
          <w:sz w:val="30"/>
        </w:rPr>
        <w:t xml:space="preserve">охране труда для </w:t>
      </w:r>
      <w:r>
        <w:rPr>
          <w:spacing w:val="-4"/>
          <w:sz w:val="30"/>
        </w:rPr>
        <w:t>данно</w:t>
      </w:r>
      <w:r w:rsidR="00650A47">
        <w:rPr>
          <w:spacing w:val="-4"/>
          <w:sz w:val="30"/>
        </w:rPr>
        <w:t>го</w:t>
      </w:r>
      <w:r>
        <w:rPr>
          <w:spacing w:val="-4"/>
          <w:sz w:val="30"/>
        </w:rPr>
        <w:t xml:space="preserve"> вид</w:t>
      </w:r>
      <w:r w:rsidR="00650A47">
        <w:rPr>
          <w:spacing w:val="-4"/>
          <w:sz w:val="30"/>
        </w:rPr>
        <w:t>а</w:t>
      </w:r>
      <w:r>
        <w:rPr>
          <w:spacing w:val="-4"/>
          <w:sz w:val="30"/>
        </w:rPr>
        <w:t xml:space="preserve"> работ</w:t>
      </w:r>
      <w:r w:rsidR="00650A47">
        <w:rPr>
          <w:spacing w:val="-4"/>
          <w:sz w:val="30"/>
        </w:rPr>
        <w:t xml:space="preserve">. </w:t>
      </w:r>
      <w:r>
        <w:rPr>
          <w:spacing w:val="-4"/>
          <w:sz w:val="30"/>
        </w:rPr>
        <w:t>Кроме того, потерпевший</w:t>
      </w:r>
      <w:r w:rsidR="00650A47">
        <w:rPr>
          <w:spacing w:val="-4"/>
          <w:sz w:val="30"/>
        </w:rPr>
        <w:t xml:space="preserve"> в момент происшествия</w:t>
      </w:r>
      <w:r>
        <w:rPr>
          <w:spacing w:val="-4"/>
          <w:sz w:val="30"/>
        </w:rPr>
        <w:t xml:space="preserve"> находился</w:t>
      </w:r>
      <w:r w:rsidR="00650A47">
        <w:rPr>
          <w:spacing w:val="-4"/>
          <w:sz w:val="30"/>
        </w:rPr>
        <w:t xml:space="preserve"> на рабочем месте</w:t>
      </w:r>
      <w:r>
        <w:rPr>
          <w:spacing w:val="-4"/>
          <w:sz w:val="30"/>
        </w:rPr>
        <w:t xml:space="preserve"> в состоянии алкогольного опьянения (1,03 промилле).</w:t>
      </w:r>
    </w:p>
    <w:p w:rsidR="00AB73FF" w:rsidRDefault="00AB73FF" w:rsidP="00AB73FF">
      <w:pPr>
        <w:ind w:firstLine="709"/>
        <w:jc w:val="both"/>
        <w:rPr>
          <w:spacing w:val="-4"/>
          <w:sz w:val="30"/>
        </w:rPr>
      </w:pPr>
      <w:r>
        <w:rPr>
          <w:spacing w:val="-4"/>
          <w:sz w:val="30"/>
        </w:rPr>
        <w:t>Лицами, допустившими нарушения требований охраны труда,</w:t>
      </w:r>
      <w:r w:rsidR="00650A47">
        <w:rPr>
          <w:spacing w:val="-4"/>
          <w:sz w:val="30"/>
        </w:rPr>
        <w:t xml:space="preserve"> повлекшие несчастный случай</w:t>
      </w:r>
      <w:r w:rsidR="00462608">
        <w:rPr>
          <w:spacing w:val="-4"/>
          <w:sz w:val="30"/>
        </w:rPr>
        <w:t>,</w:t>
      </w:r>
      <w:r w:rsidR="00650A47">
        <w:rPr>
          <w:spacing w:val="-4"/>
          <w:sz w:val="30"/>
        </w:rPr>
        <w:t xml:space="preserve"> определены директор и</w:t>
      </w:r>
      <w:r>
        <w:rPr>
          <w:spacing w:val="-4"/>
          <w:sz w:val="30"/>
        </w:rPr>
        <w:t xml:space="preserve"> главный инженер </w:t>
      </w:r>
      <w:r w:rsidR="00650A47">
        <w:rPr>
          <w:spacing w:val="-4"/>
          <w:sz w:val="30"/>
        </w:rPr>
        <w:t xml:space="preserve">организации, а также сам </w:t>
      </w:r>
      <w:r>
        <w:rPr>
          <w:spacing w:val="-4"/>
          <w:sz w:val="30"/>
        </w:rPr>
        <w:t xml:space="preserve"> потерпевший.</w:t>
      </w:r>
    </w:p>
    <w:p w:rsidR="00650A47" w:rsidRDefault="00650A47" w:rsidP="00650A47">
      <w:pPr>
        <w:ind w:firstLine="709"/>
        <w:jc w:val="both"/>
        <w:rPr>
          <w:spacing w:val="-4"/>
          <w:sz w:val="30"/>
        </w:rPr>
      </w:pPr>
      <w:r>
        <w:rPr>
          <w:spacing w:val="-4"/>
          <w:sz w:val="30"/>
        </w:rPr>
        <w:t xml:space="preserve">В этот же день, 12 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spacing w:val="-4"/>
            <w:sz w:val="30"/>
          </w:rPr>
          <w:t>2015 г</w:t>
        </w:r>
      </w:smartTag>
      <w:r>
        <w:rPr>
          <w:spacing w:val="-4"/>
          <w:sz w:val="30"/>
        </w:rPr>
        <w:t xml:space="preserve">., тяжелую производственную травму в результате падения с </w:t>
      </w:r>
      <w:proofErr w:type="spellStart"/>
      <w:r>
        <w:rPr>
          <w:spacing w:val="-4"/>
          <w:sz w:val="30"/>
        </w:rPr>
        <w:t>трехсекционной</w:t>
      </w:r>
      <w:proofErr w:type="spellEnd"/>
      <w:r>
        <w:rPr>
          <w:spacing w:val="-4"/>
          <w:sz w:val="30"/>
        </w:rPr>
        <w:t xml:space="preserve"> универсальной лестницы при спуске с чердачного помещения получил рабочий по комплексному обслуживанию и ремонту зданий и сооружений УО «Гомельский государственный аграрно-экономический колледж» (г. Гомель).</w:t>
      </w:r>
    </w:p>
    <w:p w:rsidR="00AB73FF" w:rsidRDefault="00650A47" w:rsidP="00AB73FF">
      <w:pPr>
        <w:ind w:firstLine="709"/>
        <w:jc w:val="both"/>
        <w:rPr>
          <w:spacing w:val="-4"/>
          <w:sz w:val="30"/>
        </w:rPr>
      </w:pPr>
      <w:r>
        <w:rPr>
          <w:spacing w:val="-4"/>
          <w:sz w:val="30"/>
        </w:rPr>
        <w:t>К выполнению работы на высоте потерпевший был допущен</w:t>
      </w:r>
      <w:r w:rsidR="00AB73FF">
        <w:rPr>
          <w:spacing w:val="-4"/>
          <w:sz w:val="30"/>
        </w:rPr>
        <w:t xml:space="preserve"> без проведения</w:t>
      </w:r>
      <w:r>
        <w:rPr>
          <w:spacing w:val="-4"/>
          <w:sz w:val="30"/>
        </w:rPr>
        <w:t xml:space="preserve"> с ним</w:t>
      </w:r>
      <w:r w:rsidR="00AB73FF">
        <w:rPr>
          <w:spacing w:val="-4"/>
          <w:sz w:val="30"/>
        </w:rPr>
        <w:t xml:space="preserve"> обучения, целевого инструктажа, стажировки и проверки знаний по вопро</w:t>
      </w:r>
      <w:r>
        <w:rPr>
          <w:spacing w:val="-4"/>
          <w:sz w:val="30"/>
        </w:rPr>
        <w:t>сам охраны труда</w:t>
      </w:r>
      <w:r w:rsidR="00AB73FF">
        <w:rPr>
          <w:spacing w:val="-4"/>
          <w:sz w:val="30"/>
        </w:rPr>
        <w:t xml:space="preserve">, </w:t>
      </w:r>
      <w:r>
        <w:rPr>
          <w:spacing w:val="-4"/>
          <w:sz w:val="30"/>
        </w:rPr>
        <w:t>не имея</w:t>
      </w:r>
      <w:r w:rsidR="00AB73FF">
        <w:rPr>
          <w:spacing w:val="-4"/>
          <w:sz w:val="30"/>
        </w:rPr>
        <w:t xml:space="preserve"> соответствующей </w:t>
      </w:r>
      <w:r>
        <w:rPr>
          <w:spacing w:val="-4"/>
          <w:sz w:val="30"/>
        </w:rPr>
        <w:t xml:space="preserve">профессиональной подготовки и не прошедший </w:t>
      </w:r>
      <w:r w:rsidR="00AB73FF">
        <w:rPr>
          <w:spacing w:val="-4"/>
          <w:sz w:val="30"/>
        </w:rPr>
        <w:t xml:space="preserve"> медицинского осмотра на профприг</w:t>
      </w:r>
      <w:r>
        <w:rPr>
          <w:spacing w:val="-4"/>
          <w:sz w:val="30"/>
        </w:rPr>
        <w:t>одность</w:t>
      </w:r>
      <w:r w:rsidR="00AB73FF">
        <w:rPr>
          <w:spacing w:val="-4"/>
          <w:sz w:val="30"/>
        </w:rPr>
        <w:t>.</w:t>
      </w:r>
    </w:p>
    <w:p w:rsidR="00AB73FF" w:rsidRDefault="00AB73FF" w:rsidP="00AB73FF">
      <w:pPr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Лицом, допустившим нарушение требований охраны труда, определен директор.</w:t>
      </w:r>
    </w:p>
    <w:p w:rsidR="00AB73FF" w:rsidRDefault="00AB73FF" w:rsidP="00AB73FF">
      <w:pPr>
        <w:ind w:firstLine="709"/>
        <w:jc w:val="both"/>
        <w:rPr>
          <w:spacing w:val="-4"/>
          <w:sz w:val="30"/>
        </w:rPr>
      </w:pPr>
      <w:r>
        <w:rPr>
          <w:spacing w:val="-4"/>
          <w:sz w:val="30"/>
        </w:rPr>
        <w:t>В результате пожара в вагоне</w:t>
      </w:r>
      <w:r w:rsidR="00650A47">
        <w:rPr>
          <w:spacing w:val="-4"/>
          <w:sz w:val="30"/>
        </w:rPr>
        <w:t xml:space="preserve">-бытовке </w:t>
      </w:r>
      <w:r>
        <w:rPr>
          <w:spacing w:val="-4"/>
          <w:sz w:val="30"/>
        </w:rPr>
        <w:t xml:space="preserve"> 16 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spacing w:val="-4"/>
            <w:sz w:val="30"/>
          </w:rPr>
          <w:t>2015 г</w:t>
        </w:r>
      </w:smartTag>
      <w:r>
        <w:rPr>
          <w:spacing w:val="-4"/>
          <w:sz w:val="30"/>
        </w:rPr>
        <w:t>. погиб животновод КСУП «</w:t>
      </w:r>
      <w:proofErr w:type="spellStart"/>
      <w:r>
        <w:rPr>
          <w:spacing w:val="-4"/>
          <w:sz w:val="30"/>
        </w:rPr>
        <w:t>Велетин</w:t>
      </w:r>
      <w:proofErr w:type="spellEnd"/>
      <w:r>
        <w:rPr>
          <w:spacing w:val="-4"/>
          <w:sz w:val="30"/>
        </w:rPr>
        <w:t>» (Гомельская область), которы</w:t>
      </w:r>
      <w:r w:rsidR="00650A47">
        <w:rPr>
          <w:spacing w:val="-4"/>
          <w:sz w:val="30"/>
        </w:rPr>
        <w:t>й выполнял работу по выпасу молодняка крупного рогатого скота</w:t>
      </w:r>
      <w:r>
        <w:rPr>
          <w:spacing w:val="-4"/>
          <w:sz w:val="30"/>
        </w:rPr>
        <w:t xml:space="preserve"> на отгонном пастбище.</w:t>
      </w:r>
    </w:p>
    <w:p w:rsidR="00AB73FF" w:rsidRDefault="00AB73FF" w:rsidP="00AB73FF">
      <w:pPr>
        <w:ind w:firstLine="709"/>
        <w:jc w:val="both"/>
        <w:rPr>
          <w:spacing w:val="-4"/>
          <w:sz w:val="30"/>
        </w:rPr>
      </w:pPr>
      <w:r>
        <w:rPr>
          <w:spacing w:val="-4"/>
          <w:sz w:val="30"/>
        </w:rPr>
        <w:t xml:space="preserve">Причинами происшедшего несчастного случая явились допуск потерпевшего </w:t>
      </w:r>
      <w:proofErr w:type="gramStart"/>
      <w:r>
        <w:rPr>
          <w:spacing w:val="-4"/>
          <w:sz w:val="30"/>
        </w:rPr>
        <w:t>к выполнен</w:t>
      </w:r>
      <w:r w:rsidR="00650A47">
        <w:rPr>
          <w:spacing w:val="-4"/>
          <w:sz w:val="30"/>
        </w:rPr>
        <w:t xml:space="preserve">ию работы </w:t>
      </w:r>
      <w:r>
        <w:rPr>
          <w:spacing w:val="-4"/>
          <w:sz w:val="30"/>
        </w:rPr>
        <w:t xml:space="preserve"> по обслуживанию </w:t>
      </w:r>
      <w:r w:rsidR="00650A47">
        <w:rPr>
          <w:spacing w:val="-4"/>
          <w:sz w:val="30"/>
        </w:rPr>
        <w:t>животных без прове</w:t>
      </w:r>
      <w:r>
        <w:rPr>
          <w:spacing w:val="-4"/>
          <w:sz w:val="30"/>
        </w:rPr>
        <w:t>дения</w:t>
      </w:r>
      <w:r w:rsidR="00650A47">
        <w:rPr>
          <w:spacing w:val="-4"/>
          <w:sz w:val="30"/>
        </w:rPr>
        <w:t xml:space="preserve"> с ним</w:t>
      </w:r>
      <w:r>
        <w:rPr>
          <w:spacing w:val="-4"/>
          <w:sz w:val="30"/>
        </w:rPr>
        <w:t xml:space="preserve"> первичного </w:t>
      </w:r>
      <w:r w:rsidR="00650A47">
        <w:rPr>
          <w:spacing w:val="-4"/>
          <w:sz w:val="30"/>
        </w:rPr>
        <w:t>инструктажа по охране</w:t>
      </w:r>
      <w:proofErr w:type="gramEnd"/>
      <w:r w:rsidR="00650A47">
        <w:rPr>
          <w:spacing w:val="-4"/>
          <w:sz w:val="30"/>
        </w:rPr>
        <w:t xml:space="preserve"> труда и</w:t>
      </w:r>
      <w:r>
        <w:rPr>
          <w:spacing w:val="-4"/>
          <w:sz w:val="30"/>
        </w:rPr>
        <w:t xml:space="preserve"> противопожарного инструктажа. Кроме того</w:t>
      </w:r>
      <w:r w:rsidR="00462608">
        <w:rPr>
          <w:spacing w:val="-4"/>
          <w:sz w:val="30"/>
        </w:rPr>
        <w:t>,</w:t>
      </w:r>
      <w:r w:rsidR="00650A47">
        <w:rPr>
          <w:spacing w:val="-4"/>
          <w:sz w:val="30"/>
        </w:rPr>
        <w:t xml:space="preserve"> в организации</w:t>
      </w:r>
      <w:r>
        <w:rPr>
          <w:spacing w:val="-4"/>
          <w:sz w:val="30"/>
        </w:rPr>
        <w:t xml:space="preserve"> не был установлен режим рабочего времени (сменности), а также не осуществлялся </w:t>
      </w:r>
      <w:proofErr w:type="gramStart"/>
      <w:r>
        <w:rPr>
          <w:spacing w:val="-4"/>
          <w:sz w:val="30"/>
        </w:rPr>
        <w:t>контроль за</w:t>
      </w:r>
      <w:proofErr w:type="gramEnd"/>
      <w:r>
        <w:rPr>
          <w:spacing w:val="-4"/>
          <w:sz w:val="30"/>
        </w:rPr>
        <w:t xml:space="preserve"> выполнением животноводами своих трудовых обязанностей</w:t>
      </w:r>
      <w:r w:rsidR="00462608">
        <w:rPr>
          <w:spacing w:val="-4"/>
          <w:sz w:val="30"/>
        </w:rPr>
        <w:t>,</w:t>
      </w:r>
      <w:r>
        <w:rPr>
          <w:spacing w:val="-4"/>
          <w:sz w:val="30"/>
        </w:rPr>
        <w:t xml:space="preserve"> соблюдением ими производственной и трудовой дисциплины. Сам потерпевший </w:t>
      </w:r>
      <w:r w:rsidR="00650A47">
        <w:rPr>
          <w:spacing w:val="-4"/>
          <w:sz w:val="30"/>
        </w:rPr>
        <w:t xml:space="preserve"> в момент </w:t>
      </w:r>
      <w:r w:rsidR="00462608">
        <w:rPr>
          <w:spacing w:val="-4"/>
          <w:sz w:val="30"/>
        </w:rPr>
        <w:t>гибели</w:t>
      </w:r>
      <w:r>
        <w:rPr>
          <w:spacing w:val="-4"/>
          <w:sz w:val="30"/>
        </w:rPr>
        <w:t>находился в состоянии алкогольного опьянения (1,5 промилле).</w:t>
      </w:r>
    </w:p>
    <w:p w:rsidR="00AB73FF" w:rsidRDefault="00AB73FF" w:rsidP="00AB73FF">
      <w:pPr>
        <w:ind w:firstLine="709"/>
        <w:jc w:val="both"/>
        <w:rPr>
          <w:spacing w:val="-4"/>
          <w:sz w:val="30"/>
        </w:rPr>
      </w:pPr>
      <w:r>
        <w:rPr>
          <w:spacing w:val="-4"/>
          <w:sz w:val="30"/>
        </w:rPr>
        <w:t>Лицами, допустившими нарушения требований охраны труда, определены бригадир животноводческой фермы и сам потерпевший.</w:t>
      </w:r>
    </w:p>
    <w:p w:rsidR="00650A47" w:rsidRDefault="00AB73FF" w:rsidP="00AB73FF">
      <w:pPr>
        <w:ind w:firstLine="709"/>
        <w:jc w:val="both"/>
        <w:rPr>
          <w:spacing w:val="-4"/>
          <w:sz w:val="30"/>
        </w:rPr>
      </w:pPr>
      <w:r>
        <w:rPr>
          <w:spacing w:val="-4"/>
          <w:sz w:val="30"/>
        </w:rPr>
        <w:t xml:space="preserve">23 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spacing w:val="-4"/>
            <w:sz w:val="30"/>
          </w:rPr>
          <w:t>2015 г</w:t>
        </w:r>
      </w:smartTag>
      <w:r>
        <w:rPr>
          <w:spacing w:val="-4"/>
          <w:sz w:val="30"/>
        </w:rPr>
        <w:t xml:space="preserve">. </w:t>
      </w:r>
      <w:r w:rsidR="00650A47">
        <w:rPr>
          <w:spacing w:val="-4"/>
          <w:sz w:val="30"/>
        </w:rPr>
        <w:t>в результате падения с лесов строительных рамных при выполнении</w:t>
      </w:r>
      <w:r>
        <w:rPr>
          <w:spacing w:val="-4"/>
          <w:sz w:val="30"/>
        </w:rPr>
        <w:t xml:space="preserve"> раб</w:t>
      </w:r>
      <w:r w:rsidR="00650A47">
        <w:rPr>
          <w:spacing w:val="-4"/>
          <w:sz w:val="30"/>
        </w:rPr>
        <w:t>от</w:t>
      </w:r>
      <w:r>
        <w:rPr>
          <w:spacing w:val="-4"/>
          <w:sz w:val="30"/>
        </w:rPr>
        <w:t xml:space="preserve"> по оштукатуриванию наружных стен дома на строительном объекте тяжелую производственную травму получила маляр Кричевского унитарного коммунального производственного предприятия «Коммунальник» (Могилевская область). </w:t>
      </w:r>
    </w:p>
    <w:p w:rsidR="00650A47" w:rsidRDefault="00650A47" w:rsidP="00AB73FF">
      <w:pPr>
        <w:ind w:firstLine="709"/>
        <w:jc w:val="both"/>
        <w:rPr>
          <w:spacing w:val="-4"/>
          <w:sz w:val="30"/>
        </w:rPr>
      </w:pPr>
      <w:r>
        <w:rPr>
          <w:spacing w:val="-4"/>
          <w:sz w:val="30"/>
        </w:rPr>
        <w:lastRenderedPageBreak/>
        <w:t xml:space="preserve">Установлено, что </w:t>
      </w:r>
      <w:r w:rsidR="00AB73FF">
        <w:rPr>
          <w:spacing w:val="-4"/>
          <w:sz w:val="30"/>
        </w:rPr>
        <w:t xml:space="preserve"> к выполнению работ на строительном объекте</w:t>
      </w:r>
      <w:r>
        <w:rPr>
          <w:spacing w:val="-4"/>
          <w:sz w:val="30"/>
        </w:rPr>
        <w:t xml:space="preserve"> потерпевшая была допущена</w:t>
      </w:r>
      <w:r w:rsidR="00AB73FF">
        <w:rPr>
          <w:spacing w:val="-4"/>
          <w:sz w:val="30"/>
        </w:rPr>
        <w:t xml:space="preserve"> без ознакомления (под роспись) с проектом производства работ, без проведения с ней первичного инструктажа по охране труда и стажировки на рабоче</w:t>
      </w:r>
      <w:r>
        <w:rPr>
          <w:spacing w:val="-4"/>
          <w:sz w:val="30"/>
        </w:rPr>
        <w:t>м месте по профессии «штукатур».  Строительные</w:t>
      </w:r>
      <w:r w:rsidR="00190D6C">
        <w:rPr>
          <w:spacing w:val="-4"/>
          <w:sz w:val="30"/>
        </w:rPr>
        <w:t xml:space="preserve"> рамные</w:t>
      </w:r>
      <w:r w:rsidR="00AB73FF">
        <w:rPr>
          <w:spacing w:val="-4"/>
          <w:sz w:val="30"/>
        </w:rPr>
        <w:t xml:space="preserve"> лес</w:t>
      </w:r>
      <w:r>
        <w:rPr>
          <w:spacing w:val="-4"/>
          <w:sz w:val="30"/>
        </w:rPr>
        <w:t xml:space="preserve">а были смонтированы и эксплуатировались </w:t>
      </w:r>
      <w:r w:rsidR="00AB73FF">
        <w:rPr>
          <w:spacing w:val="-4"/>
          <w:sz w:val="30"/>
        </w:rPr>
        <w:t xml:space="preserve">с незакрепленными к </w:t>
      </w:r>
      <w:r>
        <w:rPr>
          <w:spacing w:val="-4"/>
          <w:sz w:val="30"/>
        </w:rPr>
        <w:t xml:space="preserve">их поперечинам </w:t>
      </w:r>
      <w:r w:rsidR="00AB73FF">
        <w:rPr>
          <w:spacing w:val="-4"/>
          <w:sz w:val="30"/>
        </w:rPr>
        <w:t xml:space="preserve"> деревян</w:t>
      </w:r>
      <w:r>
        <w:rPr>
          <w:spacing w:val="-4"/>
          <w:sz w:val="30"/>
        </w:rPr>
        <w:t>ными настилами, а также сотсутствующими</w:t>
      </w:r>
      <w:r w:rsidR="00AB73FF">
        <w:rPr>
          <w:spacing w:val="-4"/>
          <w:sz w:val="30"/>
        </w:rPr>
        <w:t xml:space="preserve"> пери</w:t>
      </w:r>
      <w:r>
        <w:rPr>
          <w:spacing w:val="-4"/>
          <w:sz w:val="30"/>
        </w:rPr>
        <w:t>льными и бортовыми ограждениями.</w:t>
      </w:r>
    </w:p>
    <w:p w:rsidR="00650A47" w:rsidRDefault="00AB73FF" w:rsidP="00650A47">
      <w:pPr>
        <w:ind w:firstLine="709"/>
        <w:jc w:val="both"/>
        <w:rPr>
          <w:spacing w:val="-4"/>
          <w:sz w:val="30"/>
        </w:rPr>
      </w:pPr>
      <w:r>
        <w:rPr>
          <w:spacing w:val="-4"/>
          <w:sz w:val="30"/>
        </w:rPr>
        <w:t>Лицами, допустившими нарушения треб</w:t>
      </w:r>
      <w:r w:rsidR="00650A47">
        <w:rPr>
          <w:spacing w:val="-4"/>
          <w:sz w:val="30"/>
        </w:rPr>
        <w:t>ований охраны труда, повлекшими несчастный случай</w:t>
      </w:r>
      <w:r w:rsidR="00462608">
        <w:rPr>
          <w:spacing w:val="-4"/>
          <w:sz w:val="30"/>
        </w:rPr>
        <w:t>,</w:t>
      </w:r>
      <w:r w:rsidR="00650A47">
        <w:rPr>
          <w:spacing w:val="-4"/>
          <w:sz w:val="30"/>
        </w:rPr>
        <w:t xml:space="preserve"> определены</w:t>
      </w:r>
      <w:r>
        <w:rPr>
          <w:spacing w:val="-4"/>
          <w:sz w:val="30"/>
        </w:rPr>
        <w:t xml:space="preserve"> мастер</w:t>
      </w:r>
      <w:r w:rsidR="00650A47">
        <w:rPr>
          <w:spacing w:val="-4"/>
          <w:sz w:val="30"/>
        </w:rPr>
        <w:t xml:space="preserve"> и начальник ремонтно-строительного участка, а также заместитель директора.</w:t>
      </w:r>
    </w:p>
    <w:p w:rsidR="00AB73FF" w:rsidRDefault="00462608" w:rsidP="00650A47">
      <w:pPr>
        <w:ind w:firstLine="709"/>
        <w:jc w:val="both"/>
        <w:rPr>
          <w:spacing w:val="-4"/>
          <w:sz w:val="30"/>
        </w:rPr>
      </w:pPr>
      <w:r>
        <w:rPr>
          <w:spacing w:val="-4"/>
          <w:sz w:val="30"/>
        </w:rPr>
        <w:t>Из-за упавшего во время валки дерева</w:t>
      </w:r>
      <w:r w:rsidR="00AB73FF">
        <w:rPr>
          <w:spacing w:val="-4"/>
          <w:sz w:val="30"/>
        </w:rPr>
        <w:t xml:space="preserve"> 17 ноября </w:t>
      </w:r>
      <w:smartTag w:uri="urn:schemas-microsoft-com:office:smarttags" w:element="metricconverter">
        <w:smartTagPr>
          <w:attr w:name="ProductID" w:val="2015 г"/>
        </w:smartTagPr>
        <w:r w:rsidR="00AB73FF">
          <w:rPr>
            <w:spacing w:val="-4"/>
            <w:sz w:val="30"/>
          </w:rPr>
          <w:t>2015 г</w:t>
        </w:r>
        <w:r w:rsidR="00190D6C">
          <w:rPr>
            <w:spacing w:val="-4"/>
            <w:sz w:val="30"/>
          </w:rPr>
          <w:t>.</w:t>
        </w:r>
      </w:smartTag>
      <w:r w:rsidR="00AB73FF">
        <w:rPr>
          <w:spacing w:val="-4"/>
          <w:sz w:val="30"/>
        </w:rPr>
        <w:t xml:space="preserve"> тяжелую производственную травму получил</w:t>
      </w:r>
      <w:r w:rsidR="00B66865">
        <w:rPr>
          <w:spacing w:val="-4"/>
          <w:sz w:val="30"/>
        </w:rPr>
        <w:t xml:space="preserve"> один из</w:t>
      </w:r>
      <w:r w:rsidR="00AB73FF">
        <w:rPr>
          <w:spacing w:val="-4"/>
          <w:sz w:val="30"/>
        </w:rPr>
        <w:t xml:space="preserve"> рабочи</w:t>
      </w:r>
      <w:r w:rsidR="00B66865">
        <w:rPr>
          <w:spacing w:val="-4"/>
          <w:sz w:val="30"/>
        </w:rPr>
        <w:t>х</w:t>
      </w:r>
      <w:r w:rsidR="00AB73FF">
        <w:rPr>
          <w:spacing w:val="-4"/>
          <w:sz w:val="30"/>
        </w:rPr>
        <w:t xml:space="preserve"> зеленого строительства </w:t>
      </w:r>
      <w:r w:rsidR="00B66865">
        <w:rPr>
          <w:spacing w:val="-4"/>
          <w:sz w:val="30"/>
        </w:rPr>
        <w:t>бригады</w:t>
      </w:r>
      <w:r w:rsidR="00AB73FF">
        <w:rPr>
          <w:spacing w:val="-4"/>
          <w:sz w:val="30"/>
        </w:rPr>
        <w:t xml:space="preserve"> ПКУП «Коммунальник»</w:t>
      </w:r>
      <w:r w:rsidR="00B66865">
        <w:rPr>
          <w:spacing w:val="-4"/>
          <w:sz w:val="30"/>
        </w:rPr>
        <w:t>, занимающейся спиливанием</w:t>
      </w:r>
      <w:r w:rsidR="00171E6E">
        <w:rPr>
          <w:spacing w:val="-4"/>
          <w:sz w:val="30"/>
        </w:rPr>
        <w:t xml:space="preserve"> и уборкой</w:t>
      </w:r>
      <w:r w:rsidR="00B66865">
        <w:rPr>
          <w:spacing w:val="-4"/>
          <w:sz w:val="30"/>
        </w:rPr>
        <w:t xml:space="preserve"> аварийных деревьев</w:t>
      </w:r>
      <w:r w:rsidR="00AB73FF">
        <w:rPr>
          <w:spacing w:val="-4"/>
          <w:sz w:val="30"/>
        </w:rPr>
        <w:t xml:space="preserve"> (г. Брест).</w:t>
      </w:r>
    </w:p>
    <w:p w:rsidR="0088672F" w:rsidRDefault="00F4252A" w:rsidP="0088672F">
      <w:pPr>
        <w:ind w:firstLine="709"/>
        <w:jc w:val="both"/>
        <w:rPr>
          <w:spacing w:val="-4"/>
          <w:sz w:val="30"/>
        </w:rPr>
      </w:pPr>
      <w:r>
        <w:rPr>
          <w:spacing w:val="-4"/>
          <w:sz w:val="30"/>
        </w:rPr>
        <w:t>К</w:t>
      </w:r>
      <w:r w:rsidR="00AB73FF">
        <w:rPr>
          <w:spacing w:val="-4"/>
          <w:sz w:val="30"/>
        </w:rPr>
        <w:t xml:space="preserve"> выполнению работ</w:t>
      </w:r>
      <w:r w:rsidR="00B66865">
        <w:rPr>
          <w:spacing w:val="-4"/>
          <w:sz w:val="30"/>
        </w:rPr>
        <w:t xml:space="preserve"> (по сбору и уборке веток от спиленных деревьев)</w:t>
      </w:r>
      <w:r>
        <w:rPr>
          <w:spacing w:val="-4"/>
          <w:sz w:val="30"/>
        </w:rPr>
        <w:t xml:space="preserve"> потерпевший был допущен</w:t>
      </w:r>
      <w:r w:rsidR="00AB73FF">
        <w:rPr>
          <w:spacing w:val="-4"/>
          <w:sz w:val="30"/>
        </w:rPr>
        <w:t xml:space="preserve"> без прохождения </w:t>
      </w:r>
      <w:r>
        <w:rPr>
          <w:spacing w:val="-4"/>
          <w:sz w:val="30"/>
        </w:rPr>
        <w:t xml:space="preserve">им </w:t>
      </w:r>
      <w:r w:rsidR="00AB73FF">
        <w:rPr>
          <w:spacing w:val="-4"/>
          <w:sz w:val="30"/>
        </w:rPr>
        <w:t>первичного инструктажа п</w:t>
      </w:r>
      <w:r>
        <w:rPr>
          <w:spacing w:val="-4"/>
          <w:sz w:val="30"/>
        </w:rPr>
        <w:t>о охране труда на новом объекте и</w:t>
      </w:r>
      <w:r w:rsidR="00AB73FF">
        <w:rPr>
          <w:spacing w:val="-4"/>
          <w:sz w:val="30"/>
        </w:rPr>
        <w:t xml:space="preserve"> без ознакомления с технологической картой на вып</w:t>
      </w:r>
      <w:r>
        <w:rPr>
          <w:spacing w:val="-4"/>
          <w:sz w:val="30"/>
        </w:rPr>
        <w:t>олнение работ по валке деревьев. Кроме того, со стороны мастера</w:t>
      </w:r>
      <w:r w:rsidR="0088672F">
        <w:rPr>
          <w:spacing w:val="-4"/>
          <w:sz w:val="30"/>
        </w:rPr>
        <w:t xml:space="preserve"> не осуществлялось  непосредственного руководства работниками по выполнению</w:t>
      </w:r>
      <w:r w:rsidR="0081251A">
        <w:rPr>
          <w:spacing w:val="-4"/>
          <w:sz w:val="30"/>
        </w:rPr>
        <w:t xml:space="preserve"> ими</w:t>
      </w:r>
      <w:r w:rsidR="0088672F">
        <w:rPr>
          <w:spacing w:val="-4"/>
          <w:sz w:val="30"/>
        </w:rPr>
        <w:t xml:space="preserve"> в</w:t>
      </w:r>
      <w:r w:rsidR="0081251A">
        <w:rPr>
          <w:spacing w:val="-4"/>
          <w:sz w:val="30"/>
        </w:rPr>
        <w:t>алки</w:t>
      </w:r>
      <w:r w:rsidR="0088672F">
        <w:rPr>
          <w:spacing w:val="-4"/>
          <w:sz w:val="30"/>
        </w:rPr>
        <w:t xml:space="preserve"> дерева </w:t>
      </w:r>
      <w:r w:rsidR="0081251A">
        <w:rPr>
          <w:spacing w:val="-4"/>
          <w:sz w:val="30"/>
        </w:rPr>
        <w:t>в соответствии</w:t>
      </w:r>
      <w:r w:rsidR="0088672F">
        <w:rPr>
          <w:spacing w:val="-4"/>
          <w:sz w:val="30"/>
        </w:rPr>
        <w:t xml:space="preserve"> с </w:t>
      </w:r>
      <w:r w:rsidR="0081251A">
        <w:rPr>
          <w:spacing w:val="-4"/>
          <w:sz w:val="30"/>
        </w:rPr>
        <w:t>требованиями технологической карты и локальных нормативных правовых актов</w:t>
      </w:r>
      <w:r w:rsidR="0088672F">
        <w:rPr>
          <w:spacing w:val="-4"/>
          <w:sz w:val="30"/>
        </w:rPr>
        <w:t xml:space="preserve">. </w:t>
      </w:r>
    </w:p>
    <w:p w:rsidR="00AB73FF" w:rsidRDefault="00AB73FF" w:rsidP="00AB73FF">
      <w:pPr>
        <w:ind w:firstLine="709"/>
        <w:jc w:val="both"/>
        <w:rPr>
          <w:spacing w:val="-4"/>
          <w:sz w:val="30"/>
        </w:rPr>
      </w:pPr>
      <w:r>
        <w:rPr>
          <w:spacing w:val="-4"/>
          <w:sz w:val="30"/>
        </w:rPr>
        <w:t xml:space="preserve"> Лицами, допустившими нарушения требований охраны труда, определены мастер и рабочий зеленого строительства</w:t>
      </w:r>
      <w:r w:rsidR="0081251A">
        <w:rPr>
          <w:spacing w:val="-4"/>
          <w:sz w:val="30"/>
        </w:rPr>
        <w:t>, выполнявший валку дерева</w:t>
      </w:r>
      <w:r>
        <w:rPr>
          <w:spacing w:val="-4"/>
          <w:sz w:val="30"/>
        </w:rPr>
        <w:t>.</w:t>
      </w:r>
    </w:p>
    <w:p w:rsidR="00AB73FF" w:rsidRDefault="00AB73FF" w:rsidP="00AB73FF">
      <w:pPr>
        <w:ind w:firstLine="709"/>
        <w:jc w:val="both"/>
        <w:rPr>
          <w:spacing w:val="-4"/>
          <w:sz w:val="30"/>
        </w:rPr>
      </w:pPr>
      <w:r>
        <w:rPr>
          <w:spacing w:val="-4"/>
          <w:sz w:val="30"/>
        </w:rPr>
        <w:t xml:space="preserve">1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spacing w:val="-4"/>
            <w:sz w:val="30"/>
          </w:rPr>
          <w:t>2015 г</w:t>
        </w:r>
      </w:smartTag>
      <w:r>
        <w:rPr>
          <w:spacing w:val="-4"/>
          <w:sz w:val="30"/>
        </w:rPr>
        <w:t>. при выполнении ремонта цепи продольного транспортера тяжелую производственную травму получил укладчик пиломатериалов, деталей и изделий из древесины ОАО «</w:t>
      </w:r>
      <w:proofErr w:type="spellStart"/>
      <w:r>
        <w:rPr>
          <w:spacing w:val="-4"/>
          <w:sz w:val="30"/>
        </w:rPr>
        <w:t>Гомельдрев</w:t>
      </w:r>
      <w:proofErr w:type="spellEnd"/>
      <w:r>
        <w:rPr>
          <w:spacing w:val="-4"/>
          <w:sz w:val="30"/>
        </w:rPr>
        <w:t xml:space="preserve">» (г. Гомель). </w:t>
      </w:r>
    </w:p>
    <w:p w:rsidR="00FA48C2" w:rsidRDefault="00997F89" w:rsidP="00FA48C2">
      <w:pPr>
        <w:ind w:firstLine="709"/>
        <w:jc w:val="both"/>
        <w:rPr>
          <w:spacing w:val="-4"/>
          <w:sz w:val="30"/>
        </w:rPr>
      </w:pPr>
      <w:r>
        <w:rPr>
          <w:spacing w:val="-4"/>
          <w:sz w:val="30"/>
        </w:rPr>
        <w:t>В этот день д</w:t>
      </w:r>
      <w:r w:rsidR="00B66865">
        <w:rPr>
          <w:spacing w:val="-4"/>
          <w:sz w:val="30"/>
        </w:rPr>
        <w:t xml:space="preserve">ля устранения неисправности </w:t>
      </w:r>
      <w:r>
        <w:rPr>
          <w:spacing w:val="-4"/>
          <w:sz w:val="30"/>
        </w:rPr>
        <w:t>линии</w:t>
      </w:r>
      <w:r w:rsidR="00B66865">
        <w:rPr>
          <w:spacing w:val="-4"/>
          <w:sz w:val="30"/>
        </w:rPr>
        <w:t xml:space="preserve"> сортировки и переработки бревен</w:t>
      </w:r>
      <w:r>
        <w:rPr>
          <w:spacing w:val="-4"/>
          <w:sz w:val="30"/>
        </w:rPr>
        <w:t xml:space="preserve"> мастер цеха</w:t>
      </w:r>
      <w:r w:rsidR="00FA48C2">
        <w:rPr>
          <w:spacing w:val="-4"/>
          <w:sz w:val="30"/>
        </w:rPr>
        <w:t xml:space="preserve"> в помощь слесарю-ремонтнику и оператору линии направил укладчика пиломатериалов, деталей и изделий из древесины.</w:t>
      </w:r>
    </w:p>
    <w:p w:rsidR="00AB73FF" w:rsidRDefault="00FA48C2" w:rsidP="00FA48C2">
      <w:pPr>
        <w:ind w:firstLine="709"/>
        <w:jc w:val="both"/>
        <w:rPr>
          <w:spacing w:val="-4"/>
          <w:sz w:val="30"/>
        </w:rPr>
      </w:pPr>
      <w:r>
        <w:rPr>
          <w:spacing w:val="-4"/>
          <w:sz w:val="30"/>
          <w:szCs w:val="30"/>
        </w:rPr>
        <w:t>С</w:t>
      </w:r>
      <w:r w:rsidR="000C340F">
        <w:rPr>
          <w:spacing w:val="-4"/>
          <w:sz w:val="30"/>
          <w:szCs w:val="30"/>
        </w:rPr>
        <w:t>о стороны должностного лица</w:t>
      </w:r>
      <w:proofErr w:type="gramStart"/>
      <w:r w:rsidR="005468B8">
        <w:rPr>
          <w:spacing w:val="-4"/>
          <w:sz w:val="30"/>
          <w:szCs w:val="30"/>
        </w:rPr>
        <w:t>,</w:t>
      </w:r>
      <w:r w:rsidR="00AB73FF">
        <w:rPr>
          <w:spacing w:val="-4"/>
          <w:sz w:val="30"/>
        </w:rPr>
        <w:t>о</w:t>
      </w:r>
      <w:proofErr w:type="gramEnd"/>
      <w:r w:rsidR="00AB73FF">
        <w:rPr>
          <w:spacing w:val="-4"/>
          <w:sz w:val="30"/>
        </w:rPr>
        <w:t>рганиз</w:t>
      </w:r>
      <w:r w:rsidR="000C340F">
        <w:rPr>
          <w:spacing w:val="-4"/>
          <w:sz w:val="30"/>
        </w:rPr>
        <w:t xml:space="preserve">овавшегоработы по </w:t>
      </w:r>
      <w:r w:rsidR="00AB73FF">
        <w:rPr>
          <w:spacing w:val="-4"/>
          <w:sz w:val="30"/>
        </w:rPr>
        <w:t>ремонт</w:t>
      </w:r>
      <w:r w:rsidR="000C340F">
        <w:rPr>
          <w:spacing w:val="-4"/>
          <w:sz w:val="30"/>
        </w:rPr>
        <w:t>у</w:t>
      </w:r>
      <w:r w:rsidR="00AB73FF">
        <w:rPr>
          <w:spacing w:val="-4"/>
          <w:sz w:val="30"/>
        </w:rPr>
        <w:t xml:space="preserve"> линии сортировки круглого леса</w:t>
      </w:r>
      <w:r w:rsidR="00D83B86">
        <w:rPr>
          <w:spacing w:val="-4"/>
          <w:sz w:val="30"/>
        </w:rPr>
        <w:t>,</w:t>
      </w:r>
      <w:r w:rsidR="00AB73FF">
        <w:rPr>
          <w:spacing w:val="-4"/>
          <w:sz w:val="30"/>
          <w:szCs w:val="30"/>
        </w:rPr>
        <w:t xml:space="preserve">отсутствовал контроль за соблюдением работниками требований локальных нормативных правовых актов. Кроме того, </w:t>
      </w:r>
      <w:r w:rsidR="00AB73FF">
        <w:rPr>
          <w:spacing w:val="-4"/>
          <w:sz w:val="30"/>
        </w:rPr>
        <w:t xml:space="preserve"> к выполнению работы по ремонту цепи транспортера</w:t>
      </w:r>
      <w:r w:rsidR="000C340F">
        <w:rPr>
          <w:spacing w:val="-4"/>
          <w:sz w:val="30"/>
        </w:rPr>
        <w:t xml:space="preserve"> потерпевший был допущен без</w:t>
      </w:r>
      <w:r w:rsidR="00AB73FF">
        <w:rPr>
          <w:spacing w:val="-4"/>
          <w:sz w:val="30"/>
        </w:rPr>
        <w:t xml:space="preserve"> соответствующей профессиональной подготовки, непрошедш</w:t>
      </w:r>
      <w:r w:rsidR="000C340F">
        <w:rPr>
          <w:spacing w:val="-4"/>
          <w:sz w:val="30"/>
        </w:rPr>
        <w:t>ий</w:t>
      </w:r>
      <w:r w:rsidR="00AB73FF">
        <w:rPr>
          <w:spacing w:val="-4"/>
          <w:sz w:val="30"/>
        </w:rPr>
        <w:t xml:space="preserve"> инструктаж и проверку знаний по вопросам охраны труда по выполняемой работе. </w:t>
      </w:r>
    </w:p>
    <w:p w:rsidR="00AB73FF" w:rsidRDefault="00AB73FF" w:rsidP="00AB73FF">
      <w:pPr>
        <w:ind w:firstLine="709"/>
        <w:jc w:val="both"/>
        <w:rPr>
          <w:spacing w:val="-4"/>
          <w:sz w:val="30"/>
        </w:rPr>
      </w:pPr>
      <w:r>
        <w:rPr>
          <w:spacing w:val="-4"/>
          <w:sz w:val="30"/>
        </w:rPr>
        <w:lastRenderedPageBreak/>
        <w:t xml:space="preserve">Лицами, допустившими нарушения требований охраны труда, определены </w:t>
      </w:r>
      <w:r w:rsidR="00FA48C2">
        <w:rPr>
          <w:spacing w:val="-4"/>
          <w:sz w:val="30"/>
        </w:rPr>
        <w:t>мастер, слесарь-ремонтник и</w:t>
      </w:r>
      <w:r>
        <w:rPr>
          <w:spacing w:val="-4"/>
          <w:sz w:val="30"/>
        </w:rPr>
        <w:t xml:space="preserve"> оператор агрегатных линий сортировки и переработки бревен.</w:t>
      </w:r>
    </w:p>
    <w:p w:rsidR="00AB73FF" w:rsidRDefault="00AB73FF" w:rsidP="00AB73FF">
      <w:pPr>
        <w:ind w:firstLine="709"/>
        <w:jc w:val="both"/>
        <w:rPr>
          <w:spacing w:val="-4"/>
          <w:sz w:val="30"/>
        </w:rPr>
      </w:pPr>
      <w:proofErr w:type="gramStart"/>
      <w:r>
        <w:rPr>
          <w:spacing w:val="-4"/>
          <w:sz w:val="30"/>
        </w:rPr>
        <w:t>Учитывая изложенное, в целях профилактики и недопущения несчастных случаев на производстве с работниками, происшедших из-за неисполнения ими требований, установленных законодательством в области охраны труда, Департамент государственной инспекции труда полагает целесообразным предложить республиканским органам государственного управления, иным организациям, подчиненным Правительству Республики Беларусь, местным исполнительным и распорядительным органам потребовать от руководителей подчиненных (расположенных на подведомственной территории) организаций:</w:t>
      </w:r>
      <w:proofErr w:type="gramEnd"/>
    </w:p>
    <w:p w:rsidR="00AB73FF" w:rsidRDefault="00AB73FF" w:rsidP="00AB73FF">
      <w:pPr>
        <w:ind w:firstLine="709"/>
        <w:jc w:val="both"/>
        <w:rPr>
          <w:spacing w:val="-4"/>
          <w:sz w:val="30"/>
        </w:rPr>
      </w:pPr>
      <w:r>
        <w:rPr>
          <w:spacing w:val="-4"/>
          <w:sz w:val="30"/>
        </w:rPr>
        <w:t xml:space="preserve">проанализировать ситуацию с </w:t>
      </w:r>
      <w:proofErr w:type="spellStart"/>
      <w:r>
        <w:rPr>
          <w:spacing w:val="-4"/>
          <w:sz w:val="30"/>
        </w:rPr>
        <w:t>травмированием</w:t>
      </w:r>
      <w:proofErr w:type="spellEnd"/>
      <w:r>
        <w:rPr>
          <w:spacing w:val="-4"/>
          <w:sz w:val="30"/>
        </w:rPr>
        <w:t xml:space="preserve"> на производстве работников</w:t>
      </w:r>
      <w:r w:rsidR="0078498F">
        <w:rPr>
          <w:spacing w:val="-4"/>
          <w:sz w:val="30"/>
        </w:rPr>
        <w:t>, в том числе</w:t>
      </w:r>
      <w:r>
        <w:rPr>
          <w:spacing w:val="-4"/>
          <w:sz w:val="30"/>
        </w:rPr>
        <w:t xml:space="preserve"> по вышеуказанным причинам и принять исчерпывающие меры по недопущению повторения аналогичных несчастных случаев;</w:t>
      </w:r>
    </w:p>
    <w:p w:rsidR="00AB73FF" w:rsidRDefault="00AB73FF" w:rsidP="00AB73FF">
      <w:pPr>
        <w:ind w:firstLine="709"/>
        <w:jc w:val="both"/>
        <w:rPr>
          <w:spacing w:val="-4"/>
          <w:sz w:val="30"/>
        </w:rPr>
      </w:pPr>
      <w:r>
        <w:rPr>
          <w:spacing w:val="-4"/>
          <w:sz w:val="30"/>
        </w:rPr>
        <w:t xml:space="preserve">регулярно рассматривать на общих собраниях, совещаниях руководителей и специалистов обстоятельства и </w:t>
      </w:r>
      <w:proofErr w:type="gramStart"/>
      <w:r>
        <w:rPr>
          <w:spacing w:val="-4"/>
          <w:sz w:val="30"/>
        </w:rPr>
        <w:t>причины</w:t>
      </w:r>
      <w:proofErr w:type="gramEnd"/>
      <w:r>
        <w:rPr>
          <w:spacing w:val="-4"/>
          <w:sz w:val="30"/>
        </w:rPr>
        <w:t xml:space="preserve"> имевших место несчастных случаев, аварий и инцидентов на производственных объектах, вырабатывать и принимать меры по их недопущению. Заслушивать </w:t>
      </w:r>
      <w:r w:rsidR="005468B8">
        <w:rPr>
          <w:spacing w:val="-4"/>
          <w:sz w:val="30"/>
        </w:rPr>
        <w:t xml:space="preserve">на заседаниях коллегиальных органов </w:t>
      </w:r>
      <w:r>
        <w:rPr>
          <w:spacing w:val="-4"/>
          <w:sz w:val="30"/>
        </w:rPr>
        <w:t>лиц, допустивших нарушения требований охраны труда, обсуждать предложения работников по улучшению условий и охраны труда;</w:t>
      </w:r>
    </w:p>
    <w:p w:rsidR="00AB73FF" w:rsidRDefault="00AB73FF" w:rsidP="00AB73FF">
      <w:pPr>
        <w:tabs>
          <w:tab w:val="left" w:pos="709"/>
        </w:tabs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</w:rPr>
        <w:t xml:space="preserve">ужесточить </w:t>
      </w:r>
      <w:proofErr w:type="gramStart"/>
      <w:r>
        <w:rPr>
          <w:spacing w:val="-4"/>
          <w:sz w:val="30"/>
        </w:rPr>
        <w:t>контроль за</w:t>
      </w:r>
      <w:proofErr w:type="gramEnd"/>
      <w:r>
        <w:rPr>
          <w:spacing w:val="-4"/>
          <w:sz w:val="30"/>
        </w:rPr>
        <w:t xml:space="preserve"> исполнением должностными лицами и работниками обязанностей, определенных законодательством, а также </w:t>
      </w:r>
      <w:r>
        <w:rPr>
          <w:spacing w:val="-4"/>
          <w:sz w:val="30"/>
          <w:szCs w:val="30"/>
        </w:rPr>
        <w:t xml:space="preserve">принять должные меры по реализации требований Декрета Президента Республики Беларусь от 15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spacing w:val="-4"/>
            <w:sz w:val="30"/>
            <w:szCs w:val="30"/>
          </w:rPr>
          <w:t>2014 г</w:t>
        </w:r>
      </w:smartTag>
      <w:r>
        <w:rPr>
          <w:spacing w:val="-4"/>
          <w:sz w:val="30"/>
          <w:szCs w:val="30"/>
        </w:rPr>
        <w:t>. № 5 «Об усилении требований к руководящим кадрам и работникам организаций»;</w:t>
      </w:r>
    </w:p>
    <w:p w:rsidR="00AB73FF" w:rsidRDefault="00AB73FF" w:rsidP="00AB73FF">
      <w:pPr>
        <w:ind w:firstLine="709"/>
        <w:jc w:val="both"/>
        <w:rPr>
          <w:spacing w:val="-4"/>
          <w:sz w:val="30"/>
        </w:rPr>
      </w:pPr>
      <w:proofErr w:type="gramStart"/>
      <w:r>
        <w:rPr>
          <w:spacing w:val="-4"/>
          <w:sz w:val="30"/>
        </w:rPr>
        <w:t xml:space="preserve">в соответствии с требованиями статьи 49 Трудового кодекса Республики Беларусь обеспечивать немедленное отстранение от работы работников, находящихся на рабочем месте или в рабочее время в состоянии алкогольного опьянения, и принимать в этой связи необходимые меры в соответствии с подпунктом 1.4 пункта 1 Директивы Президента Республики Беларусь от 11 марта </w:t>
      </w:r>
      <w:smartTag w:uri="urn:schemas-microsoft-com:office:smarttags" w:element="metricconverter">
        <w:smartTagPr>
          <w:attr w:name="ProductID" w:val="2004 г"/>
        </w:smartTagPr>
        <w:r>
          <w:rPr>
            <w:spacing w:val="-4"/>
            <w:sz w:val="30"/>
          </w:rPr>
          <w:t>2004 г</w:t>
        </w:r>
      </w:smartTag>
      <w:r>
        <w:rPr>
          <w:spacing w:val="-4"/>
          <w:sz w:val="30"/>
        </w:rPr>
        <w:t>. № 1 «О мерах по укреплению общественной безопасности и дисциплины»;</w:t>
      </w:r>
      <w:proofErr w:type="gramEnd"/>
    </w:p>
    <w:p w:rsidR="00AB73FF" w:rsidRDefault="00AB73FF" w:rsidP="00AB73FF">
      <w:pPr>
        <w:pStyle w:val="ConsPlusTitle"/>
        <w:ind w:firstLine="709"/>
        <w:jc w:val="both"/>
        <w:rPr>
          <w:b w:val="0"/>
          <w:spacing w:val="-4"/>
        </w:rPr>
      </w:pPr>
      <w:r>
        <w:rPr>
          <w:b w:val="0"/>
          <w:spacing w:val="-4"/>
        </w:rPr>
        <w:t xml:space="preserve">обеспечивать выполнение требований Инструкции о порядке обучения, стажировки, инструктажа и проверки </w:t>
      </w:r>
      <w:proofErr w:type="gramStart"/>
      <w:r>
        <w:rPr>
          <w:b w:val="0"/>
          <w:spacing w:val="-4"/>
        </w:rPr>
        <w:t>знаний</w:t>
      </w:r>
      <w:proofErr w:type="gramEnd"/>
      <w:r>
        <w:rPr>
          <w:b w:val="0"/>
          <w:spacing w:val="-4"/>
        </w:rPr>
        <w:t xml:space="preserve"> работающих по вопросам охраны труда, утвержденной постановлением </w:t>
      </w:r>
      <w:r>
        <w:rPr>
          <w:b w:val="0"/>
          <w:spacing w:val="-4"/>
          <w:szCs w:val="30"/>
        </w:rPr>
        <w:t>Министерства труда и социальной защиты Республики Беларусь</w:t>
      </w:r>
      <w:r>
        <w:rPr>
          <w:b w:val="0"/>
          <w:spacing w:val="-4"/>
        </w:rPr>
        <w:t xml:space="preserve"> от 28 ноября </w:t>
      </w:r>
      <w:smartTag w:uri="urn:schemas-microsoft-com:office:smarttags" w:element="metricconverter">
        <w:smartTagPr>
          <w:attr w:name="ProductID" w:val="2008 г"/>
        </w:smartTagPr>
        <w:r>
          <w:rPr>
            <w:b w:val="0"/>
            <w:spacing w:val="-4"/>
          </w:rPr>
          <w:t>2008 г</w:t>
        </w:r>
      </w:smartTag>
      <w:r>
        <w:rPr>
          <w:b w:val="0"/>
          <w:spacing w:val="-4"/>
        </w:rPr>
        <w:t>. № 175;</w:t>
      </w:r>
    </w:p>
    <w:p w:rsidR="00AB73FF" w:rsidRDefault="00AB73FF" w:rsidP="00AB73FF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30"/>
        </w:rPr>
      </w:pPr>
      <w:r>
        <w:rPr>
          <w:spacing w:val="-4"/>
          <w:sz w:val="30"/>
        </w:rPr>
        <w:t>при отсутствии документов, подтверждающих прохождение работ</w:t>
      </w:r>
      <w:r w:rsidR="005468B8">
        <w:rPr>
          <w:spacing w:val="-4"/>
          <w:sz w:val="30"/>
        </w:rPr>
        <w:t>ающими</w:t>
      </w:r>
      <w:r>
        <w:rPr>
          <w:spacing w:val="-4"/>
          <w:sz w:val="30"/>
        </w:rPr>
        <w:t xml:space="preserve"> обучения, инструктажа и проверки знаний по вопросам </w:t>
      </w:r>
      <w:r>
        <w:rPr>
          <w:spacing w:val="-4"/>
          <w:sz w:val="30"/>
        </w:rPr>
        <w:lastRenderedPageBreak/>
        <w:t>охраны труда осуществлять в установленном порядке их обучение, инструктаж и проверку знаний по вопросам охраны труда, если это необходимо для выполнения соответствующих видов работ (услуг);</w:t>
      </w:r>
    </w:p>
    <w:p w:rsidR="00AB73FF" w:rsidRDefault="00AB73FF" w:rsidP="00AB73FF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30"/>
        </w:rPr>
      </w:pPr>
      <w:proofErr w:type="gramStart"/>
      <w:r>
        <w:rPr>
          <w:spacing w:val="-4"/>
          <w:sz w:val="30"/>
        </w:rPr>
        <w:t>допускать к работе работников, совмещающих несколько профессий (должностей)</w:t>
      </w:r>
      <w:r w:rsidR="00D83B86">
        <w:rPr>
          <w:spacing w:val="-4"/>
          <w:sz w:val="30"/>
        </w:rPr>
        <w:t>,</w:t>
      </w:r>
      <w:r>
        <w:rPr>
          <w:spacing w:val="-4"/>
          <w:sz w:val="30"/>
        </w:rPr>
        <w:t xml:space="preserve"> после прохождения ими обучения, инструктажа и проверки знаний по вопросам охраны труда по основной и совмещаемым профессиям (должностям);</w:t>
      </w:r>
      <w:proofErr w:type="gramEnd"/>
    </w:p>
    <w:p w:rsidR="00AB73FF" w:rsidRDefault="00AB73FF" w:rsidP="00AB73FF">
      <w:pPr>
        <w:pStyle w:val="ConsPlusNormal"/>
        <w:ind w:firstLine="540"/>
        <w:jc w:val="both"/>
        <w:rPr>
          <w:spacing w:val="-4"/>
        </w:rPr>
      </w:pPr>
      <w:r>
        <w:rPr>
          <w:spacing w:val="-4"/>
        </w:rPr>
        <w:t xml:space="preserve">перед выполнением работ на объектах, отнесенных к категории опасных производственных объектов согласно Закону Республики Беларусь от 10 января </w:t>
      </w:r>
      <w:smartTag w:uri="urn:schemas-microsoft-com:office:smarttags" w:element="metricconverter">
        <w:smartTagPr>
          <w:attr w:name="ProductID" w:val="2000 г"/>
        </w:smartTagPr>
        <w:r>
          <w:rPr>
            <w:spacing w:val="-4"/>
          </w:rPr>
          <w:t>2000 г</w:t>
        </w:r>
      </w:smartTag>
      <w:r>
        <w:rPr>
          <w:spacing w:val="-4"/>
        </w:rPr>
        <w:t>. «О промышленной безопасности опасных производственных объектов», допускать к работе на опасном производственном объекте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AB73FF" w:rsidRDefault="00AB73FF" w:rsidP="00AB73FF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30"/>
        </w:rPr>
      </w:pPr>
      <w:r>
        <w:rPr>
          <w:spacing w:val="-4"/>
          <w:sz w:val="30"/>
        </w:rPr>
        <w:t>проводить повторную проверку знаний по вопросам охраны труда в срок не более одного месяца со дня ее проведения лиц, не прошедших проверку знаний по вопросам охраны труда в соответствующих комиссиях, созданных в порядке, установленном законодательством (показавшие неудовлетворительные знания, не явившиеся на проверку знаний без уважительной причины);</w:t>
      </w:r>
    </w:p>
    <w:p w:rsidR="00AB73FF" w:rsidRDefault="00AB73FF" w:rsidP="00AB73FF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30"/>
        </w:rPr>
      </w:pPr>
      <w:r>
        <w:rPr>
          <w:spacing w:val="-4"/>
          <w:sz w:val="30"/>
        </w:rPr>
        <w:t>не допускать к выполнению работ (оказанию услуг) лиц, не прошедших проверку знаний по вопросам охраны труда повторно. Отстранение от работы работающих, не прошедших проверку знаний по вопросам охраны труда, производить в соответствии с законодательством.</w:t>
      </w:r>
    </w:p>
    <w:p w:rsidR="00AB73FF" w:rsidRDefault="00AB73FF" w:rsidP="00AB73FF">
      <w:pPr>
        <w:ind w:firstLine="709"/>
        <w:jc w:val="both"/>
        <w:rPr>
          <w:sz w:val="30"/>
          <w:szCs w:val="30"/>
        </w:rPr>
      </w:pPr>
    </w:p>
    <w:p w:rsidR="00AB73FF" w:rsidRDefault="00AB73FF" w:rsidP="00AB73FF">
      <w:pPr>
        <w:ind w:firstLine="709"/>
        <w:jc w:val="both"/>
        <w:rPr>
          <w:sz w:val="30"/>
          <w:szCs w:val="30"/>
        </w:rPr>
      </w:pPr>
    </w:p>
    <w:p w:rsidR="00AB73FF" w:rsidRDefault="00AB73FF" w:rsidP="00AB73FF">
      <w:pPr>
        <w:spacing w:line="280" w:lineRule="exac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Начальник управления </w:t>
      </w:r>
    </w:p>
    <w:p w:rsidR="00AB73FF" w:rsidRDefault="00AB73FF" w:rsidP="00AB73FF">
      <w:pPr>
        <w:spacing w:line="280" w:lineRule="exac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надзора за соблюдением </w:t>
      </w:r>
    </w:p>
    <w:p w:rsidR="00AB73FF" w:rsidRDefault="00AB73FF" w:rsidP="00AB73FF">
      <w:pPr>
        <w:spacing w:line="280" w:lineRule="exac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законодательства об охране труда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>С.В. Каминский</w:t>
      </w:r>
    </w:p>
    <w:p w:rsidR="009E5DCD" w:rsidRDefault="009E5DCD" w:rsidP="00E4370C">
      <w:pPr>
        <w:jc w:val="both"/>
        <w:rPr>
          <w:sz w:val="30"/>
          <w:szCs w:val="30"/>
        </w:rPr>
      </w:pPr>
    </w:p>
    <w:p w:rsidR="009E5DCD" w:rsidRDefault="009E5DCD" w:rsidP="00E4370C">
      <w:pPr>
        <w:jc w:val="both"/>
        <w:rPr>
          <w:sz w:val="30"/>
          <w:szCs w:val="30"/>
        </w:rPr>
      </w:pPr>
    </w:p>
    <w:p w:rsidR="009E5DCD" w:rsidRPr="009E5DCD" w:rsidRDefault="009E5DCD" w:rsidP="00E4370C">
      <w:pPr>
        <w:jc w:val="both"/>
        <w:rPr>
          <w:sz w:val="30"/>
          <w:szCs w:val="30"/>
        </w:rPr>
      </w:pPr>
    </w:p>
    <w:p w:rsidR="000F0588" w:rsidRDefault="000F0588" w:rsidP="00AB73FF">
      <w:pPr>
        <w:jc w:val="both"/>
      </w:pPr>
    </w:p>
    <w:p w:rsidR="00572DCE" w:rsidRDefault="00572DCE"/>
    <w:sectPr w:rsidR="00572DCE" w:rsidSect="002C3017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4D8" w:rsidRDefault="002934D8">
      <w:r>
        <w:separator/>
      </w:r>
    </w:p>
  </w:endnote>
  <w:endnote w:type="continuationSeparator" w:id="1">
    <w:p w:rsidR="002934D8" w:rsidRDefault="00293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4D8" w:rsidRDefault="002934D8">
      <w:r>
        <w:separator/>
      </w:r>
    </w:p>
  </w:footnote>
  <w:footnote w:type="continuationSeparator" w:id="1">
    <w:p w:rsidR="002934D8" w:rsidRDefault="00293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017" w:rsidRDefault="00865896" w:rsidP="00AF14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C301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C3017" w:rsidRDefault="002C30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017" w:rsidRDefault="00865896" w:rsidP="00AF14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C301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B25A7">
      <w:rPr>
        <w:rStyle w:val="a4"/>
        <w:noProof/>
      </w:rPr>
      <w:t>2</w:t>
    </w:r>
    <w:r>
      <w:rPr>
        <w:rStyle w:val="a4"/>
      </w:rPr>
      <w:fldChar w:fldCharType="end"/>
    </w:r>
  </w:p>
  <w:p w:rsidR="002C3017" w:rsidRDefault="002C30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0D0"/>
    <w:rsid w:val="00014117"/>
    <w:rsid w:val="00026CE3"/>
    <w:rsid w:val="000311E9"/>
    <w:rsid w:val="00033977"/>
    <w:rsid w:val="00050843"/>
    <w:rsid w:val="0009176D"/>
    <w:rsid w:val="000A5A4D"/>
    <w:rsid w:val="000B55E1"/>
    <w:rsid w:val="000B57AD"/>
    <w:rsid w:val="000C340F"/>
    <w:rsid w:val="000D2399"/>
    <w:rsid w:val="000F0588"/>
    <w:rsid w:val="001047A2"/>
    <w:rsid w:val="00110912"/>
    <w:rsid w:val="001702AB"/>
    <w:rsid w:val="00171E6E"/>
    <w:rsid w:val="00190D6C"/>
    <w:rsid w:val="001B25A7"/>
    <w:rsid w:val="001D557D"/>
    <w:rsid w:val="00246B09"/>
    <w:rsid w:val="00277198"/>
    <w:rsid w:val="002860BC"/>
    <w:rsid w:val="002934D8"/>
    <w:rsid w:val="002A4CF5"/>
    <w:rsid w:val="002C3017"/>
    <w:rsid w:val="00316E3B"/>
    <w:rsid w:val="0036732B"/>
    <w:rsid w:val="00390BD9"/>
    <w:rsid w:val="003A4FCD"/>
    <w:rsid w:val="003B5FD7"/>
    <w:rsid w:val="003D000F"/>
    <w:rsid w:val="004527E7"/>
    <w:rsid w:val="00462608"/>
    <w:rsid w:val="00470E1A"/>
    <w:rsid w:val="0047118A"/>
    <w:rsid w:val="004A2ABB"/>
    <w:rsid w:val="004D4621"/>
    <w:rsid w:val="004E4282"/>
    <w:rsid w:val="004F4A2F"/>
    <w:rsid w:val="00520F68"/>
    <w:rsid w:val="005468B8"/>
    <w:rsid w:val="00560B62"/>
    <w:rsid w:val="00572DCE"/>
    <w:rsid w:val="00577368"/>
    <w:rsid w:val="005C7F33"/>
    <w:rsid w:val="00621C47"/>
    <w:rsid w:val="00622231"/>
    <w:rsid w:val="006320D0"/>
    <w:rsid w:val="00650A47"/>
    <w:rsid w:val="00735798"/>
    <w:rsid w:val="0078498F"/>
    <w:rsid w:val="00793D75"/>
    <w:rsid w:val="00811DF6"/>
    <w:rsid w:val="0081251A"/>
    <w:rsid w:val="008537CF"/>
    <w:rsid w:val="00865896"/>
    <w:rsid w:val="0088672F"/>
    <w:rsid w:val="009030E6"/>
    <w:rsid w:val="00903375"/>
    <w:rsid w:val="00921B5B"/>
    <w:rsid w:val="00990B68"/>
    <w:rsid w:val="00997F89"/>
    <w:rsid w:val="009C0FE3"/>
    <w:rsid w:val="009D2F00"/>
    <w:rsid w:val="009D77CD"/>
    <w:rsid w:val="009E2BD8"/>
    <w:rsid w:val="009E5DCD"/>
    <w:rsid w:val="00AB73FF"/>
    <w:rsid w:val="00AD7670"/>
    <w:rsid w:val="00AF1494"/>
    <w:rsid w:val="00AF14A9"/>
    <w:rsid w:val="00B23BCD"/>
    <w:rsid w:val="00B2710F"/>
    <w:rsid w:val="00B34640"/>
    <w:rsid w:val="00B66865"/>
    <w:rsid w:val="00C02EF4"/>
    <w:rsid w:val="00C206F8"/>
    <w:rsid w:val="00C35C3A"/>
    <w:rsid w:val="00C401BC"/>
    <w:rsid w:val="00C63930"/>
    <w:rsid w:val="00CD6EF0"/>
    <w:rsid w:val="00D15190"/>
    <w:rsid w:val="00D83B86"/>
    <w:rsid w:val="00DB371C"/>
    <w:rsid w:val="00DD055B"/>
    <w:rsid w:val="00E04C68"/>
    <w:rsid w:val="00E4370C"/>
    <w:rsid w:val="00E67FF7"/>
    <w:rsid w:val="00E82D17"/>
    <w:rsid w:val="00F07F7B"/>
    <w:rsid w:val="00F4252A"/>
    <w:rsid w:val="00FA48C2"/>
    <w:rsid w:val="00FF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0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301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C3017"/>
  </w:style>
  <w:style w:type="paragraph" w:customStyle="1" w:styleId="ConsPlusNormal">
    <w:name w:val="ConsPlusNormal"/>
    <w:rsid w:val="00AB73FF"/>
    <w:pPr>
      <w:widowControl w:val="0"/>
      <w:autoSpaceDE w:val="0"/>
      <w:autoSpaceDN w:val="0"/>
    </w:pPr>
    <w:rPr>
      <w:sz w:val="30"/>
    </w:rPr>
  </w:style>
  <w:style w:type="paragraph" w:customStyle="1" w:styleId="ConsPlusTitle">
    <w:name w:val="ConsPlusTitle"/>
    <w:rsid w:val="00AB73FF"/>
    <w:pPr>
      <w:widowControl w:val="0"/>
      <w:autoSpaceDE w:val="0"/>
      <w:autoSpaceDN w:val="0"/>
    </w:pPr>
    <w:rPr>
      <w:b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0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301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C3017"/>
  </w:style>
  <w:style w:type="paragraph" w:customStyle="1" w:styleId="ConsPlusNormal">
    <w:name w:val="ConsPlusNormal"/>
    <w:rsid w:val="00AB73FF"/>
    <w:pPr>
      <w:widowControl w:val="0"/>
      <w:autoSpaceDE w:val="0"/>
      <w:autoSpaceDN w:val="0"/>
    </w:pPr>
    <w:rPr>
      <w:sz w:val="30"/>
    </w:rPr>
  </w:style>
  <w:style w:type="paragraph" w:customStyle="1" w:styleId="ConsPlusTitle">
    <w:name w:val="ConsPlusTitle"/>
    <w:rsid w:val="00AB73FF"/>
    <w:pPr>
      <w:widowControl w:val="0"/>
      <w:autoSpaceDE w:val="0"/>
      <w:autoSpaceDN w:val="0"/>
    </w:pPr>
    <w:rPr>
      <w:b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trud.gov.by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ECF6E-1427-4981-B1A2-6DB39735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1732</Words>
  <Characters>12785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kaminskij</dc:creator>
  <cp:keywords/>
  <cp:lastModifiedBy>Костечко</cp:lastModifiedBy>
  <cp:revision>3</cp:revision>
  <cp:lastPrinted>2016-02-01T09:09:00Z</cp:lastPrinted>
  <dcterms:created xsi:type="dcterms:W3CDTF">2016-02-02T06:56:00Z</dcterms:created>
  <dcterms:modified xsi:type="dcterms:W3CDTF">2016-08-05T10:55:00Z</dcterms:modified>
</cp:coreProperties>
</file>