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B1" w:rsidRPr="001B21B1" w:rsidRDefault="001B21B1" w:rsidP="001B21B1">
      <w:pPr>
        <w:pStyle w:val="40"/>
        <w:spacing w:after="0"/>
        <w:jc w:val="both"/>
        <w:rPr>
          <w:b w:val="0"/>
          <w:sz w:val="30"/>
          <w:szCs w:val="30"/>
        </w:rPr>
      </w:pPr>
      <w:r w:rsidRPr="001B21B1">
        <w:rPr>
          <w:b w:val="0"/>
          <w:sz w:val="30"/>
          <w:szCs w:val="30"/>
        </w:rPr>
        <w:t xml:space="preserve">Гродненское областное управление </w:t>
      </w:r>
      <w:proofErr w:type="gramStart"/>
      <w:r w:rsidRPr="001B21B1">
        <w:rPr>
          <w:b w:val="0"/>
          <w:sz w:val="30"/>
          <w:szCs w:val="30"/>
        </w:rPr>
        <w:t>Департамента государственной инспекции</w:t>
      </w:r>
      <w:r>
        <w:rPr>
          <w:b w:val="0"/>
          <w:sz w:val="30"/>
          <w:szCs w:val="30"/>
        </w:rPr>
        <w:t xml:space="preserve"> </w:t>
      </w:r>
      <w:r w:rsidRPr="001B21B1">
        <w:rPr>
          <w:b w:val="0"/>
          <w:sz w:val="30"/>
          <w:szCs w:val="30"/>
        </w:rPr>
        <w:t>труда Министерства труда</w:t>
      </w:r>
      <w:proofErr w:type="gramEnd"/>
      <w:r w:rsidRPr="001B21B1">
        <w:rPr>
          <w:b w:val="0"/>
          <w:sz w:val="30"/>
          <w:szCs w:val="30"/>
        </w:rPr>
        <w:t xml:space="preserve"> и социальной защиты Республики Беларусь</w:t>
      </w:r>
    </w:p>
    <w:p w:rsidR="001B21B1" w:rsidRPr="001B21B1" w:rsidRDefault="001B21B1" w:rsidP="001B21B1">
      <w:pPr>
        <w:pStyle w:val="20"/>
        <w:spacing w:after="100" w:line="262" w:lineRule="auto"/>
        <w:jc w:val="left"/>
        <w:rPr>
          <w:sz w:val="30"/>
          <w:szCs w:val="30"/>
        </w:rPr>
      </w:pPr>
      <w:bookmarkStart w:id="0" w:name="_GoBack"/>
      <w:bookmarkEnd w:id="0"/>
    </w:p>
    <w:p w:rsidR="001B21B1" w:rsidRPr="00203D3F" w:rsidRDefault="001B21B1" w:rsidP="001B21B1">
      <w:pPr>
        <w:pStyle w:val="20"/>
        <w:spacing w:after="100" w:line="262" w:lineRule="auto"/>
        <w:jc w:val="left"/>
        <w:rPr>
          <w:b w:val="0"/>
          <w:sz w:val="30"/>
          <w:szCs w:val="30"/>
        </w:rPr>
      </w:pPr>
      <w:r w:rsidRPr="00203D3F">
        <w:rPr>
          <w:b w:val="0"/>
          <w:sz w:val="30"/>
          <w:szCs w:val="30"/>
        </w:rPr>
        <w:t>информирует</w:t>
      </w:r>
    </w:p>
    <w:p w:rsidR="001B21B1" w:rsidRPr="00203D3F" w:rsidRDefault="001B21B1" w:rsidP="00203D3F">
      <w:pPr>
        <w:pStyle w:val="40"/>
        <w:spacing w:after="0"/>
        <w:rPr>
          <w:b w:val="0"/>
        </w:rPr>
      </w:pPr>
    </w:p>
    <w:p w:rsidR="0054667A" w:rsidRPr="00203D3F" w:rsidRDefault="00D20CAF" w:rsidP="00203D3F">
      <w:pPr>
        <w:pStyle w:val="1"/>
        <w:spacing w:line="240" w:lineRule="auto"/>
        <w:ind w:left="140" w:firstLine="20"/>
        <w:jc w:val="both"/>
      </w:pPr>
      <w:r w:rsidRPr="00203D3F">
        <w:t>Гибель на производстве при нахождении в состоянии алкогольного опьянения</w:t>
      </w:r>
    </w:p>
    <w:p w:rsidR="00203D3F" w:rsidRDefault="00203D3F" w:rsidP="00203D3F">
      <w:pPr>
        <w:pStyle w:val="1"/>
        <w:spacing w:line="240" w:lineRule="auto"/>
        <w:ind w:left="140" w:firstLine="20"/>
        <w:jc w:val="both"/>
      </w:pPr>
    </w:p>
    <w:p w:rsidR="0054667A" w:rsidRDefault="00D20CAF" w:rsidP="00203D3F">
      <w:pPr>
        <w:pStyle w:val="1"/>
        <w:spacing w:line="240" w:lineRule="auto"/>
        <w:ind w:firstLine="700"/>
        <w:jc w:val="both"/>
      </w:pPr>
      <w:r>
        <w:t>Употребление спиртного влечет за собой расстройство поведения человека, приводит к замедлению его психических и физиологических реакций, в состоянии алкогольного опьянения у человека исчезает здравая оценка ситуации и понимание возможных, трагических для него, последствий.</w:t>
      </w:r>
    </w:p>
    <w:p w:rsidR="0054667A" w:rsidRDefault="00D20CAF">
      <w:pPr>
        <w:pStyle w:val="1"/>
        <w:ind w:firstLine="560"/>
        <w:jc w:val="both"/>
      </w:pPr>
      <w:r>
        <w:t xml:space="preserve">По оперативным данным Департамента в 2023 году </w:t>
      </w:r>
      <w:proofErr w:type="gramStart"/>
      <w:r>
        <w:t>в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Гродненской области погибло (умерло) 14 человек, при нахождении их в состоянии алкогольного опьянения.</w:t>
      </w:r>
    </w:p>
    <w:p w:rsidR="0054667A" w:rsidRDefault="00D20CAF">
      <w:pPr>
        <w:pStyle w:val="1"/>
        <w:ind w:firstLine="560"/>
        <w:jc w:val="both"/>
      </w:pPr>
      <w:r>
        <w:t>Смерть работающих произошла на территории организаций в результате не связанных с производством (непроизводственных) несчастных случаев.</w:t>
      </w:r>
    </w:p>
    <w:p w:rsidR="0054667A" w:rsidRDefault="00D20CAF">
      <w:pPr>
        <w:pStyle w:val="1"/>
        <w:ind w:firstLine="560"/>
        <w:jc w:val="both"/>
      </w:pPr>
      <w:r>
        <w:t xml:space="preserve">Из </w:t>
      </w:r>
      <w:r>
        <w:rPr>
          <w:b/>
          <w:bCs/>
          <w:sz w:val="26"/>
          <w:szCs w:val="26"/>
        </w:rPr>
        <w:t xml:space="preserve">14 </w:t>
      </w:r>
      <w:r>
        <w:t>непроизводственных несчастных случаев в состоянии алкогольного опьянения смерть потерпевших произошла:</w:t>
      </w:r>
    </w:p>
    <w:p w:rsidR="0054667A" w:rsidRDefault="00D20CAF">
      <w:pPr>
        <w:pStyle w:val="1"/>
        <w:numPr>
          <w:ilvl w:val="0"/>
          <w:numId w:val="1"/>
        </w:numPr>
        <w:tabs>
          <w:tab w:val="left" w:pos="822"/>
        </w:tabs>
        <w:ind w:firstLine="560"/>
        <w:jc w:val="both"/>
      </w:pPr>
      <w:bookmarkStart w:id="1" w:name="bookmark0"/>
      <w:bookmarkEnd w:id="1"/>
      <w:r>
        <w:t xml:space="preserve">при обстоятельствах, когда единственной причиной явилось его нахождение в состоянии алкогольного опьянения в </w:t>
      </w:r>
      <w:r>
        <w:rPr>
          <w:b/>
          <w:bCs/>
          <w:sz w:val="26"/>
          <w:szCs w:val="26"/>
        </w:rPr>
        <w:t xml:space="preserve">4-х </w:t>
      </w:r>
      <w:r>
        <w:t>случаях;</w:t>
      </w:r>
    </w:p>
    <w:p w:rsidR="0054667A" w:rsidRDefault="00D20CAF">
      <w:pPr>
        <w:pStyle w:val="1"/>
        <w:numPr>
          <w:ilvl w:val="0"/>
          <w:numId w:val="1"/>
        </w:numPr>
        <w:tabs>
          <w:tab w:val="left" w:pos="821"/>
        </w:tabs>
        <w:ind w:firstLine="560"/>
        <w:jc w:val="both"/>
      </w:pPr>
      <w:bookmarkStart w:id="2" w:name="bookmark1"/>
      <w:bookmarkEnd w:id="2"/>
      <w:r>
        <w:t>в результате суицида в 2-х случаях;</w:t>
      </w:r>
    </w:p>
    <w:p w:rsidR="0054667A" w:rsidRDefault="00D20CAF">
      <w:pPr>
        <w:pStyle w:val="1"/>
        <w:numPr>
          <w:ilvl w:val="0"/>
          <w:numId w:val="1"/>
        </w:numPr>
        <w:tabs>
          <w:tab w:val="left" w:pos="816"/>
        </w:tabs>
        <w:ind w:firstLine="560"/>
        <w:jc w:val="both"/>
      </w:pPr>
      <w:bookmarkStart w:id="3" w:name="bookmark2"/>
      <w:bookmarkEnd w:id="3"/>
      <w:r>
        <w:t>острого отравления алкоголем в 2-х случаях;</w:t>
      </w:r>
    </w:p>
    <w:p w:rsidR="0054667A" w:rsidRDefault="00D20CAF">
      <w:pPr>
        <w:pStyle w:val="1"/>
        <w:numPr>
          <w:ilvl w:val="0"/>
          <w:numId w:val="1"/>
        </w:numPr>
        <w:tabs>
          <w:tab w:val="left" w:pos="816"/>
        </w:tabs>
        <w:ind w:firstLine="560"/>
        <w:jc w:val="both"/>
      </w:pPr>
      <w:bookmarkStart w:id="4" w:name="bookmark3"/>
      <w:bookmarkEnd w:id="4"/>
      <w:r>
        <w:t>исключительно из-за заболевания потерпевшего в 6-ти случаях.</w:t>
      </w:r>
    </w:p>
    <w:p w:rsidR="0054667A" w:rsidRDefault="00D20CAF">
      <w:pPr>
        <w:pStyle w:val="1"/>
        <w:ind w:firstLine="560"/>
        <w:jc w:val="both"/>
      </w:pPr>
      <w:r>
        <w:t>Перечисленные случаи оформлены актами о непроизводственном несчастном случае, не являются страховыми, и соответственно предусмотренные законодательством об обязательном страховании работающих от несчастных случаев на производстве страховые выплаты по данным фактам не производились.</w:t>
      </w:r>
      <w:r w:rsidR="001B21B1">
        <w:t xml:space="preserve"> </w:t>
      </w:r>
    </w:p>
    <w:p w:rsidR="0054667A" w:rsidRDefault="00D20CAF">
      <w:pPr>
        <w:pStyle w:val="1"/>
        <w:spacing w:after="680"/>
        <w:ind w:firstLine="560"/>
        <w:jc w:val="both"/>
      </w:pPr>
      <w:r>
        <w:t>В завершение хочется отметить, что трезвость во время нахождения на территории организации не только является обязанностью работающих, предусмотренной законодательством, но служит залогом безопасных условий труда, их личной безопасности и личного здоровья и в первую очередь зависит от них самих. В свою очередь руководители всех уровней, которые ответственны за охрану труда подчиненных, должны принять все необходимые меры, чтобы эти обязанности соблюдались, и работники возвращались с работы в свои семьи живыми и здоровыми.</w:t>
      </w:r>
    </w:p>
    <w:p w:rsidR="0054667A" w:rsidRDefault="00D20CAF">
      <w:pPr>
        <w:pStyle w:val="1"/>
        <w:ind w:firstLine="0"/>
      </w:pPr>
      <w:r>
        <w:t>Начальник отдела надзора</w:t>
      </w:r>
    </w:p>
    <w:p w:rsidR="0054667A" w:rsidRDefault="00D20CAF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4853305</wp:posOffset>
                </wp:positionH>
                <wp:positionV relativeFrom="paragraph">
                  <wp:posOffset>215900</wp:posOffset>
                </wp:positionV>
                <wp:extent cx="122809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667A" w:rsidRDefault="00D20CAF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И.А. Савицкая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2.15pt;margin-top:17pt;width:96.7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" filled="f" stroked="f">
                <v:textbox inset="0,0,0,0">
                  <w:txbxContent>
                    <w:p w:rsidR="0054667A" w:rsidRDefault="00D20CAF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И.А. Савицкая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 соблюдением законодательства об охране труда</w:t>
      </w:r>
    </w:p>
    <w:sectPr w:rsidR="0054667A" w:rsidSect="001B21B1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B9" w:rsidRDefault="005533B9">
      <w:r>
        <w:separator/>
      </w:r>
    </w:p>
  </w:endnote>
  <w:endnote w:type="continuationSeparator" w:id="0">
    <w:p w:rsidR="005533B9" w:rsidRDefault="0055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B9" w:rsidRDefault="005533B9"/>
  </w:footnote>
  <w:footnote w:type="continuationSeparator" w:id="0">
    <w:p w:rsidR="005533B9" w:rsidRDefault="005533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5FCA"/>
    <w:multiLevelType w:val="multilevel"/>
    <w:tmpl w:val="2410F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4667A"/>
    <w:rsid w:val="001B21B1"/>
    <w:rsid w:val="00203D3F"/>
    <w:rsid w:val="0054667A"/>
    <w:rsid w:val="005533B9"/>
    <w:rsid w:val="00D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7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7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Лариса Костечко</cp:lastModifiedBy>
  <cp:revision>3</cp:revision>
  <dcterms:created xsi:type="dcterms:W3CDTF">2024-03-06T08:13:00Z</dcterms:created>
  <dcterms:modified xsi:type="dcterms:W3CDTF">2024-03-06T08:16:00Z</dcterms:modified>
</cp:coreProperties>
</file>