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23E63" w:rsidRDefault="005D7664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bookmarkStart w:id="0" w:name="_GoBack"/>
      <w:bookmarkEnd w:id="0"/>
      <w:r w:rsidRPr="00223E63">
        <w:rPr>
          <w:rStyle w:val="word-wrapper"/>
          <w:b/>
          <w:sz w:val="20"/>
          <w:szCs w:val="20"/>
        </w:rPr>
        <w:t>Извещение о</w:t>
      </w:r>
      <w:r w:rsidR="00E21232">
        <w:rPr>
          <w:rStyle w:val="word-wrapper"/>
          <w:b/>
          <w:sz w:val="20"/>
          <w:szCs w:val="20"/>
        </w:rPr>
        <w:t>б</w:t>
      </w:r>
      <w:r w:rsidR="00971681">
        <w:rPr>
          <w:rStyle w:val="word-wrapper"/>
          <w:b/>
          <w:sz w:val="20"/>
          <w:szCs w:val="20"/>
        </w:rPr>
        <w:t xml:space="preserve"> </w:t>
      </w:r>
      <w:r w:rsidR="00967638" w:rsidRPr="00223E63">
        <w:rPr>
          <w:rStyle w:val="word-wrapper"/>
          <w:b/>
          <w:sz w:val="20"/>
          <w:szCs w:val="20"/>
        </w:rPr>
        <w:t xml:space="preserve">открытом аукционе по </w:t>
      </w:r>
      <w:r w:rsidR="001F319A" w:rsidRPr="00223E63">
        <w:rPr>
          <w:rStyle w:val="word-wrapper"/>
          <w:b/>
          <w:sz w:val="20"/>
          <w:szCs w:val="20"/>
        </w:rPr>
        <w:t xml:space="preserve">принудительной </w:t>
      </w:r>
      <w:r w:rsidR="00967638" w:rsidRPr="00223E63">
        <w:rPr>
          <w:rStyle w:val="word-wrapper"/>
          <w:b/>
          <w:sz w:val="20"/>
          <w:szCs w:val="20"/>
        </w:rPr>
        <w:t xml:space="preserve">продаже жилого помещения </w:t>
      </w:r>
      <w:r w:rsidR="00425A1F" w:rsidRPr="00223E63">
        <w:rPr>
          <w:rStyle w:val="word-wrapper"/>
          <w:b/>
          <w:sz w:val="20"/>
          <w:szCs w:val="20"/>
        </w:rPr>
        <w:t xml:space="preserve">в г. Гродно </w:t>
      </w:r>
      <w:r w:rsidR="00744D88">
        <w:rPr>
          <w:rStyle w:val="word-wrapper"/>
          <w:b/>
          <w:sz w:val="20"/>
          <w:szCs w:val="20"/>
        </w:rPr>
        <w:t>22 апреля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="00763AFC">
        <w:rPr>
          <w:rStyle w:val="word-wrapper"/>
          <w:b/>
          <w:sz w:val="20"/>
          <w:szCs w:val="20"/>
        </w:rPr>
        <w:t xml:space="preserve"> </w:t>
      </w:r>
      <w:r w:rsidR="00425A1F"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3595"/>
        <w:gridCol w:w="7676"/>
        <w:gridCol w:w="1622"/>
        <w:gridCol w:w="1440"/>
      </w:tblGrid>
      <w:tr w:rsidR="00223E63" w:rsidRPr="00223E63" w:rsidTr="00052D34">
        <w:trPr>
          <w:trHeight w:val="53"/>
        </w:trPr>
        <w:tc>
          <w:tcPr>
            <w:tcW w:w="27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36B78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F36B78" w:rsidRPr="00223E63" w:rsidRDefault="00C143A4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:rsidR="00F36B78" w:rsidRPr="007313D0" w:rsidRDefault="00F36B78" w:rsidP="00744D88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7313D0">
              <w:rPr>
                <w:sz w:val="20"/>
                <w:lang w:val="ru-RU" w:eastAsia="ru-RU"/>
              </w:rPr>
              <w:t xml:space="preserve">г. Гродно, ул. </w:t>
            </w:r>
            <w:r w:rsidR="00744D88">
              <w:rPr>
                <w:sz w:val="20"/>
                <w:lang w:val="ru-RU" w:eastAsia="ru-RU"/>
              </w:rPr>
              <w:t>Ожешко, д. 36, кв. 12</w:t>
            </w:r>
          </w:p>
        </w:tc>
        <w:tc>
          <w:tcPr>
            <w:tcW w:w="2532" w:type="pct"/>
          </w:tcPr>
          <w:p w:rsidR="005E04A7" w:rsidRDefault="00F36B78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 w:rsidRPr="007313D0">
              <w:rPr>
                <w:sz w:val="20"/>
                <w:lang w:val="ru-RU" w:eastAsia="ru-RU"/>
              </w:rPr>
              <w:t xml:space="preserve">изолированное помещение с инв. № </w:t>
            </w:r>
            <w:r w:rsidR="00F840C8" w:rsidRPr="00F840C8">
              <w:rPr>
                <w:sz w:val="20"/>
                <w:lang w:val="ru-RU" w:eastAsia="ru-RU"/>
              </w:rPr>
              <w:t>400/D-66588</w:t>
            </w:r>
            <w:r w:rsidRPr="007313D0">
              <w:rPr>
                <w:sz w:val="20"/>
                <w:lang w:val="ru-RU" w:eastAsia="ru-RU"/>
              </w:rPr>
              <w:t xml:space="preserve"> (</w:t>
            </w:r>
            <w:r w:rsidRPr="003A54AF">
              <w:rPr>
                <w:sz w:val="20"/>
                <w:lang w:val="ru-RU" w:eastAsia="ru-RU"/>
              </w:rPr>
              <w:t xml:space="preserve">квартира </w:t>
            </w:r>
            <w:r w:rsidR="00F840C8">
              <w:rPr>
                <w:sz w:val="20"/>
                <w:lang w:val="ru-RU" w:eastAsia="ru-RU"/>
              </w:rPr>
              <w:t>№ 12</w:t>
            </w:r>
            <w:r w:rsidRPr="007313D0">
              <w:rPr>
                <w:sz w:val="20"/>
                <w:lang w:val="ru-RU" w:eastAsia="ru-RU"/>
              </w:rPr>
              <w:t>)</w:t>
            </w:r>
            <w:r>
              <w:rPr>
                <w:sz w:val="20"/>
                <w:lang w:val="ru-RU" w:eastAsia="ru-RU"/>
              </w:rPr>
              <w:t>, общей</w:t>
            </w:r>
            <w:r w:rsidRPr="007313D0">
              <w:rPr>
                <w:sz w:val="20"/>
              </w:rPr>
              <w:t xml:space="preserve"> площадью </w:t>
            </w:r>
            <w:r w:rsidR="00F840C8">
              <w:rPr>
                <w:sz w:val="20"/>
                <w:lang w:val="ru-RU"/>
              </w:rPr>
              <w:t>55,8</w:t>
            </w:r>
            <w:r w:rsidRPr="003A54AF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7313D0">
              <w:rPr>
                <w:sz w:val="20"/>
              </w:rPr>
              <w:t>кв.м</w:t>
            </w:r>
            <w:proofErr w:type="spellEnd"/>
            <w:proofErr w:type="gramEnd"/>
            <w:r w:rsidR="00AE6E22">
              <w:rPr>
                <w:sz w:val="20"/>
                <w:lang w:val="ru-RU"/>
              </w:rPr>
              <w:t xml:space="preserve">, жилая площадь 40,3 </w:t>
            </w:r>
            <w:proofErr w:type="spellStart"/>
            <w:r w:rsidR="00AE6E22">
              <w:rPr>
                <w:sz w:val="20"/>
                <w:lang w:val="ru-RU"/>
              </w:rPr>
              <w:t>кв.м</w:t>
            </w:r>
            <w:proofErr w:type="spellEnd"/>
            <w:r w:rsidRPr="007313D0">
              <w:rPr>
                <w:sz w:val="20"/>
                <w:lang w:val="ru-RU"/>
              </w:rPr>
              <w:t xml:space="preserve">. </w:t>
            </w:r>
            <w:r w:rsidR="00744D88">
              <w:rPr>
                <w:sz w:val="20"/>
                <w:lang w:val="ru-RU"/>
              </w:rPr>
              <w:t>Трёх</w:t>
            </w:r>
            <w:r w:rsidRPr="007313D0">
              <w:rPr>
                <w:sz w:val="20"/>
                <w:lang w:val="ru-RU"/>
              </w:rPr>
              <w:t xml:space="preserve">комнатная, </w:t>
            </w:r>
            <w:r w:rsidRPr="00B873AA">
              <w:rPr>
                <w:sz w:val="20"/>
                <w:lang w:val="ru-RU"/>
              </w:rPr>
              <w:t xml:space="preserve">расположена на </w:t>
            </w:r>
            <w:r w:rsidR="00744D88">
              <w:rPr>
                <w:sz w:val="20"/>
                <w:lang w:val="ru-RU"/>
              </w:rPr>
              <w:t>четвёртом</w:t>
            </w:r>
            <w:r w:rsidRPr="00B873AA">
              <w:rPr>
                <w:sz w:val="20"/>
                <w:lang w:val="ru-RU"/>
              </w:rPr>
              <w:t xml:space="preserve"> этаже </w:t>
            </w:r>
            <w:r w:rsidR="00744D88">
              <w:rPr>
                <w:sz w:val="20"/>
                <w:lang w:val="ru-RU"/>
              </w:rPr>
              <w:t>пяти</w:t>
            </w:r>
            <w:r w:rsidRPr="00B873AA">
              <w:rPr>
                <w:sz w:val="20"/>
                <w:lang w:val="ru-RU"/>
              </w:rPr>
              <w:t>этажного жилого дома.</w:t>
            </w:r>
            <w:r w:rsidR="00744D88">
              <w:rPr>
                <w:sz w:val="20"/>
                <w:lang w:val="ru-RU"/>
              </w:rPr>
              <w:t xml:space="preserve"> </w:t>
            </w:r>
          </w:p>
          <w:p w:rsidR="005E04A7" w:rsidRDefault="009127FF" w:rsidP="005134ED">
            <w:pPr>
              <w:pStyle w:val="2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Обременение: з</w:t>
            </w:r>
            <w:r w:rsidRPr="009127FF">
              <w:rPr>
                <w:sz w:val="20"/>
                <w:lang w:val="ru-RU"/>
              </w:rPr>
              <w:t>апрет совершения регистрационных действий</w:t>
            </w:r>
          </w:p>
          <w:p w:rsidR="005E04A7" w:rsidRPr="007313D0" w:rsidRDefault="00346B13" w:rsidP="00346B13">
            <w:pPr>
              <w:pStyle w:val="2"/>
              <w:spacing w:line="22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Ориентировочные р</w:t>
            </w:r>
            <w:r w:rsidR="00F36B78" w:rsidRPr="007313D0">
              <w:rPr>
                <w:sz w:val="20"/>
                <w:lang w:val="ru-RU"/>
              </w:rPr>
              <w:t xml:space="preserve">асходы, связанные с изготовлением документации: </w:t>
            </w:r>
            <w:r>
              <w:rPr>
                <w:sz w:val="20"/>
                <w:lang w:val="ru-RU"/>
              </w:rPr>
              <w:t xml:space="preserve">596,32 </w:t>
            </w:r>
            <w:r w:rsidR="00F36B78" w:rsidRPr="00B873AA">
              <w:rPr>
                <w:sz w:val="20"/>
                <w:lang w:val="ru-RU"/>
              </w:rPr>
              <w:t>руб.</w:t>
            </w:r>
          </w:p>
        </w:tc>
        <w:tc>
          <w:tcPr>
            <w:tcW w:w="535" w:type="pct"/>
            <w:vAlign w:val="center"/>
          </w:tcPr>
          <w:p w:rsidR="00F36B78" w:rsidRPr="007313D0" w:rsidRDefault="00AE6E22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126 000,00</w:t>
            </w:r>
          </w:p>
        </w:tc>
        <w:tc>
          <w:tcPr>
            <w:tcW w:w="475" w:type="pct"/>
            <w:vAlign w:val="center"/>
          </w:tcPr>
          <w:p w:rsidR="00F36B78" w:rsidRPr="007313D0" w:rsidRDefault="00207CDA" w:rsidP="00F36B7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25 200,00</w:t>
            </w:r>
          </w:p>
        </w:tc>
      </w:tr>
    </w:tbl>
    <w:p w:rsidR="00AE77DA" w:rsidRPr="008721D5" w:rsidRDefault="0073327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  <w:u w:val="single"/>
        </w:rPr>
      </w:pPr>
      <w:r>
        <w:rPr>
          <w:rStyle w:val="word-wrapper"/>
          <w:sz w:val="20"/>
          <w:szCs w:val="20"/>
          <w:u w:val="single"/>
        </w:rPr>
        <w:t>В жил</w:t>
      </w:r>
      <w:r w:rsidR="00744D88">
        <w:rPr>
          <w:rStyle w:val="word-wrapper"/>
          <w:sz w:val="20"/>
          <w:szCs w:val="20"/>
          <w:u w:val="single"/>
        </w:rPr>
        <w:t>ом помещении</w:t>
      </w:r>
      <w:r w:rsidR="004A0608" w:rsidRPr="008721D5">
        <w:rPr>
          <w:rStyle w:val="word-wrapper"/>
          <w:sz w:val="20"/>
          <w:szCs w:val="20"/>
          <w:u w:val="single"/>
        </w:rPr>
        <w:t xml:space="preserve"> </w:t>
      </w:r>
      <w:r w:rsidR="00E550C3" w:rsidRPr="008721D5">
        <w:rPr>
          <w:rStyle w:val="word-wrapper"/>
          <w:sz w:val="20"/>
          <w:szCs w:val="20"/>
          <w:u w:val="single"/>
        </w:rPr>
        <w:t xml:space="preserve">зарегистрирован и </w:t>
      </w:r>
      <w:r w:rsidR="00744D88">
        <w:rPr>
          <w:rStyle w:val="word-wrapper"/>
          <w:sz w:val="20"/>
          <w:szCs w:val="20"/>
          <w:u w:val="single"/>
        </w:rPr>
        <w:t>проживает</w:t>
      </w:r>
      <w:r w:rsidR="00AB2266" w:rsidRPr="008721D5">
        <w:rPr>
          <w:rStyle w:val="word-wrapper"/>
          <w:sz w:val="20"/>
          <w:szCs w:val="20"/>
          <w:u w:val="single"/>
        </w:rPr>
        <w:t xml:space="preserve"> должник</w:t>
      </w:r>
      <w:r w:rsidR="004A0608" w:rsidRPr="008721D5">
        <w:rPr>
          <w:rStyle w:val="word-wrapper"/>
          <w:sz w:val="20"/>
          <w:szCs w:val="20"/>
          <w:u w:val="single"/>
        </w:rPr>
        <w:t>.</w:t>
      </w:r>
      <w:r w:rsidR="00E90478" w:rsidRPr="008721D5">
        <w:rPr>
          <w:rStyle w:val="word-wrapper"/>
          <w:sz w:val="20"/>
          <w:szCs w:val="20"/>
          <w:u w:val="single"/>
        </w:rPr>
        <w:t xml:space="preserve"> </w:t>
      </w:r>
      <w:r w:rsidR="00021AD8" w:rsidRPr="008721D5">
        <w:rPr>
          <w:rStyle w:val="word-wrapper"/>
          <w:sz w:val="20"/>
          <w:szCs w:val="20"/>
          <w:u w:val="single"/>
        </w:rPr>
        <w:t xml:space="preserve">При отказе бывшего собственника освободить проданное с публичных торгов жилое помещение, он подлежит выселению в судебном порядке. </w:t>
      </w:r>
      <w:r w:rsidR="00E90478" w:rsidRPr="008721D5">
        <w:rPr>
          <w:rStyle w:val="word-wrapper"/>
          <w:sz w:val="20"/>
          <w:szCs w:val="20"/>
          <w:u w:val="single"/>
        </w:rPr>
        <w:t>Победитель аукциона (лицо, приравненное к победителю) самостоятельно осуществляет действия</w:t>
      </w:r>
      <w:r w:rsidR="00F02824" w:rsidRPr="008721D5">
        <w:rPr>
          <w:rStyle w:val="word-wrapper"/>
          <w:sz w:val="20"/>
          <w:szCs w:val="20"/>
          <w:u w:val="single"/>
        </w:rPr>
        <w:t xml:space="preserve">, связанные с </w:t>
      </w:r>
      <w:r w:rsidR="00DF10B1" w:rsidRPr="008721D5">
        <w:rPr>
          <w:rStyle w:val="word-wrapper"/>
          <w:sz w:val="20"/>
          <w:szCs w:val="20"/>
          <w:u w:val="single"/>
        </w:rPr>
        <w:t>оформление</w:t>
      </w:r>
      <w:r w:rsidR="003B334A" w:rsidRPr="008721D5">
        <w:rPr>
          <w:rStyle w:val="word-wrapper"/>
          <w:sz w:val="20"/>
          <w:szCs w:val="20"/>
          <w:u w:val="single"/>
        </w:rPr>
        <w:t>м</w:t>
      </w:r>
      <w:r w:rsidR="00DF10B1" w:rsidRPr="008721D5">
        <w:rPr>
          <w:rStyle w:val="word-wrapper"/>
          <w:sz w:val="20"/>
          <w:szCs w:val="20"/>
          <w:u w:val="single"/>
        </w:rPr>
        <w:t xml:space="preserve"> перехода права собственности </w:t>
      </w:r>
      <w:r w:rsidR="003B334A" w:rsidRPr="008721D5">
        <w:rPr>
          <w:rStyle w:val="word-wrapper"/>
          <w:sz w:val="20"/>
          <w:szCs w:val="20"/>
          <w:u w:val="single"/>
        </w:rPr>
        <w:t>на недвижимое</w:t>
      </w:r>
      <w:r w:rsidR="00DF10B1" w:rsidRPr="008721D5">
        <w:rPr>
          <w:rStyle w:val="word-wrapper"/>
          <w:sz w:val="20"/>
          <w:szCs w:val="20"/>
          <w:u w:val="single"/>
        </w:rPr>
        <w:t xml:space="preserve"> и</w:t>
      </w:r>
      <w:r w:rsidR="003B334A" w:rsidRPr="008721D5">
        <w:rPr>
          <w:rStyle w:val="word-wrapper"/>
          <w:sz w:val="20"/>
          <w:szCs w:val="20"/>
          <w:u w:val="single"/>
        </w:rPr>
        <w:t>мущество</w:t>
      </w:r>
      <w:r w:rsidR="00DF10B1" w:rsidRPr="008721D5">
        <w:rPr>
          <w:rStyle w:val="word-wrapper"/>
          <w:sz w:val="20"/>
          <w:szCs w:val="20"/>
          <w:u w:val="single"/>
        </w:rPr>
        <w:t xml:space="preserve"> в соответствии с законодательством.</w:t>
      </w:r>
    </w:p>
    <w:p w:rsidR="00967638" w:rsidRPr="00223E63" w:rsidRDefault="00967638" w:rsidP="0090379E">
      <w:pPr>
        <w:pStyle w:val="p-normal"/>
        <w:shd w:val="clear" w:color="auto" w:fill="FFFFFF"/>
        <w:spacing w:before="0" w:beforeAutospacing="0" w:after="0" w:afterAutospacing="0" w:line="220" w:lineRule="exact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Организатор аукциона: коммунальное унитарное предприятие по оказанию услуг «Гродненский центр недвижимости», г. Гродно, пл. Ленина, 2/1, 8 (0152) 62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</w:t>
      </w:r>
      <w:r w:rsidR="00AF5CA3" w:rsidRPr="00223E63">
        <w:rPr>
          <w:rStyle w:val="word-wrapper"/>
          <w:sz w:val="20"/>
          <w:szCs w:val="20"/>
        </w:rPr>
        <w:t>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56</w:t>
      </w:r>
    </w:p>
    <w:p w:rsidR="00967638" w:rsidRPr="00223E63" w:rsidRDefault="00967638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2E3D9F">
        <w:rPr>
          <w:rStyle w:val="word-wrapper"/>
          <w:b/>
          <w:sz w:val="20"/>
          <w:szCs w:val="20"/>
        </w:rPr>
        <w:t>22 апреля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:rsidR="00B41284" w:rsidRPr="00223E63" w:rsidRDefault="00BA19FC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</w:t>
      </w:r>
      <w:r w:rsidR="00B41284" w:rsidRPr="00223E63">
        <w:rPr>
          <w:rStyle w:val="word-wrapper"/>
          <w:sz w:val="20"/>
          <w:szCs w:val="20"/>
        </w:rPr>
        <w:t>.</w:t>
      </w:r>
    </w:p>
    <w:p w:rsidR="00E06AE8" w:rsidRPr="00223E63" w:rsidRDefault="000259D3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</w:t>
      </w:r>
      <w:r w:rsidR="00E06AE8" w:rsidRPr="00223E63">
        <w:rPr>
          <w:rStyle w:val="word-wrapper"/>
          <w:sz w:val="20"/>
          <w:szCs w:val="20"/>
        </w:rPr>
        <w:t xml:space="preserve">Задаток вносится в белорусских рублях </w:t>
      </w:r>
      <w:r w:rsidR="00AE77DA" w:rsidRPr="00223E63">
        <w:rPr>
          <w:rStyle w:val="word-wrapper"/>
          <w:sz w:val="20"/>
          <w:szCs w:val="20"/>
        </w:rPr>
        <w:t xml:space="preserve">до </w:t>
      </w:r>
      <w:r w:rsidR="002E3D9F">
        <w:rPr>
          <w:rStyle w:val="word-wrapper"/>
          <w:sz w:val="20"/>
          <w:szCs w:val="20"/>
        </w:rPr>
        <w:t>16 апреля</w:t>
      </w:r>
      <w:r w:rsidR="004D3996">
        <w:rPr>
          <w:rStyle w:val="word-wrapper"/>
          <w:sz w:val="20"/>
          <w:szCs w:val="20"/>
        </w:rPr>
        <w:t xml:space="preserve"> 2025</w:t>
      </w:r>
      <w:r w:rsidR="00AE77DA" w:rsidRPr="00223E63">
        <w:rPr>
          <w:rStyle w:val="word-wrapper"/>
          <w:sz w:val="20"/>
          <w:szCs w:val="20"/>
        </w:rPr>
        <w:t xml:space="preserve"> г.</w:t>
      </w:r>
      <w:r w:rsidR="00462E25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«Гродненский центр недвижимости».</w:t>
      </w:r>
    </w:p>
    <w:p w:rsidR="003C0F2B" w:rsidRPr="00223E63" w:rsidRDefault="003C0F2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К заявлению на </w:t>
      </w:r>
      <w:r w:rsidR="00B35BAD" w:rsidRPr="00223E63">
        <w:rPr>
          <w:rStyle w:val="word-wrapper"/>
          <w:sz w:val="20"/>
          <w:szCs w:val="20"/>
        </w:rPr>
        <w:t xml:space="preserve">участие в аукционе прилагаются: </w:t>
      </w:r>
      <w:r w:rsidRPr="00223E63">
        <w:rPr>
          <w:rStyle w:val="word-wrapper"/>
          <w:sz w:val="20"/>
          <w:szCs w:val="20"/>
        </w:rPr>
        <w:t>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</w:t>
      </w:r>
      <w:r w:rsidR="00B35BAD" w:rsidRPr="00223E63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:rsidR="00506A9F" w:rsidRDefault="00506A9F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506A9F">
        <w:rPr>
          <w:rStyle w:val="word-wrapper"/>
          <w:b/>
          <w:sz w:val="20"/>
          <w:szCs w:val="20"/>
        </w:rPr>
        <w:t>До подачи заявления физическому лицу необходимо открыть и/или иметь при себе открытый текущий (расчётный) счёт, предварительно ознакомиться с условиями оплаты вознаграждений банку за оказанные услуги (перечисление и возврат суммы задатка), и предоставить необходимые реквизиты</w:t>
      </w:r>
      <w:r w:rsidRPr="00506A9F">
        <w:rPr>
          <w:rStyle w:val="word-wrapper"/>
          <w:sz w:val="20"/>
          <w:szCs w:val="20"/>
        </w:rPr>
        <w:t>.</w:t>
      </w:r>
    </w:p>
    <w:p w:rsidR="000C500A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2E3D9F">
        <w:rPr>
          <w:rStyle w:val="word-wrapper"/>
          <w:b/>
          <w:sz w:val="20"/>
          <w:szCs w:val="20"/>
        </w:rPr>
        <w:t>24 марта</w:t>
      </w:r>
      <w:r w:rsidRPr="00223E63">
        <w:rPr>
          <w:rStyle w:val="word-wrapper"/>
          <w:b/>
          <w:sz w:val="20"/>
          <w:szCs w:val="20"/>
        </w:rPr>
        <w:t xml:space="preserve"> по </w:t>
      </w:r>
      <w:r w:rsidR="006B3DB1">
        <w:rPr>
          <w:rStyle w:val="word-wrapper"/>
          <w:b/>
          <w:sz w:val="20"/>
          <w:szCs w:val="20"/>
        </w:rPr>
        <w:br/>
      </w:r>
      <w:r w:rsidR="002E3D9F">
        <w:rPr>
          <w:rStyle w:val="word-wrapper"/>
          <w:b/>
          <w:sz w:val="20"/>
          <w:szCs w:val="20"/>
        </w:rPr>
        <w:t>16 апреля</w:t>
      </w:r>
      <w:r w:rsidR="00971681">
        <w:rPr>
          <w:rStyle w:val="word-wrapper"/>
          <w:b/>
          <w:sz w:val="20"/>
          <w:szCs w:val="20"/>
        </w:rPr>
        <w:t xml:space="preserve"> 2025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 xml:space="preserve">. </w:t>
      </w:r>
      <w:r w:rsidR="00914859" w:rsidRPr="00223E63">
        <w:rPr>
          <w:rStyle w:val="word-wrapper"/>
          <w:sz w:val="20"/>
          <w:szCs w:val="20"/>
        </w:rPr>
        <w:t xml:space="preserve">Заявления на участие в аукционе, поступившие после установленного срока, не рассматриваются. </w:t>
      </w:r>
      <w:r w:rsidR="00CC213F" w:rsidRPr="00223E63">
        <w:rPr>
          <w:rStyle w:val="word-wrapper"/>
          <w:sz w:val="20"/>
          <w:szCs w:val="20"/>
        </w:rPr>
        <w:t>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:rsidR="007420C7" w:rsidRPr="00223E63" w:rsidRDefault="007420C7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Аукцион проводится в </w:t>
      </w:r>
      <w:r w:rsidR="00DD17F4" w:rsidRPr="00223E63">
        <w:rPr>
          <w:rStyle w:val="word-wrapper"/>
          <w:sz w:val="20"/>
          <w:szCs w:val="20"/>
        </w:rPr>
        <w:t>соответствии с</w:t>
      </w:r>
      <w:r w:rsidR="00FF25BC" w:rsidRPr="00223E63">
        <w:rPr>
          <w:rStyle w:val="word-wrapper"/>
          <w:sz w:val="20"/>
          <w:szCs w:val="20"/>
        </w:rPr>
        <w:t>о</w:t>
      </w:r>
      <w:r w:rsidR="00DD17F4" w:rsidRPr="00223E63">
        <w:rPr>
          <w:rStyle w:val="word-wrapper"/>
          <w:sz w:val="20"/>
          <w:szCs w:val="20"/>
        </w:rPr>
        <w:t xml:space="preserve"> ст. 137 Жилищного кодекса Р</w:t>
      </w:r>
      <w:r w:rsidR="007D2997" w:rsidRPr="00223E63">
        <w:rPr>
          <w:rStyle w:val="word-wrapper"/>
          <w:sz w:val="20"/>
          <w:szCs w:val="20"/>
        </w:rPr>
        <w:t>еспублики Беларусь</w:t>
      </w:r>
      <w:r w:rsidR="00DD17F4" w:rsidRPr="00223E63">
        <w:rPr>
          <w:rStyle w:val="word-wrapper"/>
          <w:sz w:val="20"/>
          <w:szCs w:val="20"/>
        </w:rPr>
        <w:t xml:space="preserve"> и</w:t>
      </w:r>
      <w:r w:rsidR="00A12AFF">
        <w:rPr>
          <w:rStyle w:val="word-wrapper"/>
          <w:sz w:val="20"/>
          <w:szCs w:val="20"/>
        </w:rPr>
        <w:t xml:space="preserve"> </w:t>
      </w:r>
      <w:r w:rsidR="002E3D9F">
        <w:rPr>
          <w:rStyle w:val="word-wrapper"/>
          <w:sz w:val="20"/>
          <w:szCs w:val="20"/>
        </w:rPr>
        <w:t>Положение</w:t>
      </w:r>
      <w:r w:rsidR="002B2E5F">
        <w:rPr>
          <w:rStyle w:val="word-wrapper"/>
          <w:sz w:val="20"/>
          <w:szCs w:val="20"/>
        </w:rPr>
        <w:t>м</w:t>
      </w:r>
      <w:r w:rsidR="000C500A" w:rsidRPr="00223E63">
        <w:rPr>
          <w:rStyle w:val="word-wrapper"/>
          <w:sz w:val="20"/>
          <w:szCs w:val="20"/>
        </w:rPr>
        <w:t xml:space="preserve"> об организации и проведении аукциона</w:t>
      </w:r>
      <w:r w:rsidR="002E3D9F">
        <w:rPr>
          <w:rStyle w:val="word-wrapper"/>
          <w:sz w:val="20"/>
          <w:szCs w:val="20"/>
        </w:rPr>
        <w:t xml:space="preserve"> </w:t>
      </w:r>
      <w:r w:rsidR="002E3D9F" w:rsidRPr="002E3D9F">
        <w:rPr>
          <w:rStyle w:val="word-wrapper"/>
          <w:sz w:val="20"/>
          <w:szCs w:val="20"/>
        </w:rPr>
        <w:t>по принудительной продаже жилого помещения</w:t>
      </w:r>
      <w:r w:rsidR="002E3D9F">
        <w:rPr>
          <w:rStyle w:val="word-wrapper"/>
          <w:sz w:val="20"/>
          <w:szCs w:val="20"/>
        </w:rPr>
        <w:t>,</w:t>
      </w:r>
      <w:r w:rsidR="000C500A" w:rsidRPr="007D0167">
        <w:rPr>
          <w:rStyle w:val="word-wrapper"/>
          <w:sz w:val="20"/>
          <w:szCs w:val="20"/>
        </w:rPr>
        <w:t xml:space="preserve"> утверждённ</w:t>
      </w:r>
      <w:r w:rsidR="002E3D9F">
        <w:rPr>
          <w:rStyle w:val="word-wrapper"/>
          <w:sz w:val="20"/>
          <w:szCs w:val="20"/>
        </w:rPr>
        <w:t>ым</w:t>
      </w:r>
      <w:r w:rsidR="000C500A" w:rsidRPr="007D0167">
        <w:rPr>
          <w:rStyle w:val="word-wrapper"/>
          <w:sz w:val="20"/>
          <w:szCs w:val="20"/>
        </w:rPr>
        <w:t xml:space="preserve"> </w:t>
      </w:r>
      <w:r w:rsidR="00DD17F4" w:rsidRPr="00223E63">
        <w:rPr>
          <w:rStyle w:val="word-wrapper"/>
          <w:sz w:val="20"/>
          <w:szCs w:val="20"/>
        </w:rPr>
        <w:t>п</w:t>
      </w:r>
      <w:r w:rsidR="002B2E5F">
        <w:rPr>
          <w:rStyle w:val="word-wrapper"/>
          <w:sz w:val="20"/>
          <w:szCs w:val="20"/>
        </w:rPr>
        <w:t>риказ</w:t>
      </w:r>
      <w:r w:rsidR="002E3D9F">
        <w:rPr>
          <w:rStyle w:val="word-wrapper"/>
          <w:sz w:val="20"/>
          <w:szCs w:val="20"/>
        </w:rPr>
        <w:t>ом</w:t>
      </w:r>
      <w:r w:rsidR="000C500A" w:rsidRPr="00223E63">
        <w:rPr>
          <w:rStyle w:val="word-wrapper"/>
          <w:sz w:val="20"/>
          <w:szCs w:val="20"/>
        </w:rPr>
        <w:t xml:space="preserve"> организатор</w:t>
      </w:r>
      <w:r w:rsidR="00DD17F4" w:rsidRPr="00223E63">
        <w:rPr>
          <w:rStyle w:val="word-wrapper"/>
          <w:sz w:val="20"/>
          <w:szCs w:val="20"/>
        </w:rPr>
        <w:t>а</w:t>
      </w:r>
      <w:r w:rsidR="000C500A" w:rsidRPr="00223E63">
        <w:rPr>
          <w:rStyle w:val="word-wrapper"/>
          <w:sz w:val="20"/>
          <w:szCs w:val="20"/>
        </w:rPr>
        <w:t xml:space="preserve"> аукциона</w:t>
      </w:r>
      <w:r w:rsidRPr="00223E63">
        <w:rPr>
          <w:rStyle w:val="word-wrapper"/>
          <w:sz w:val="20"/>
          <w:szCs w:val="20"/>
        </w:rPr>
        <w:t xml:space="preserve">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223E63" w:rsidRDefault="00094C6B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B93035" w:rsidRPr="00223E63">
        <w:rPr>
          <w:rStyle w:val="word-wrapper"/>
          <w:sz w:val="20"/>
          <w:szCs w:val="20"/>
        </w:rPr>
        <w:t>аукциона,</w:t>
      </w:r>
      <w:r w:rsidRPr="00223E63">
        <w:rPr>
          <w:rStyle w:val="word-wrapper"/>
          <w:sz w:val="20"/>
          <w:szCs w:val="20"/>
        </w:rPr>
        <w:t xml:space="preserve"> либо единственный участник несостоявшегося аукциона</w:t>
      </w:r>
      <w:r w:rsidR="00DD17F4" w:rsidRPr="00223E63">
        <w:rPr>
          <w:rStyle w:val="word-wrapper"/>
          <w:sz w:val="20"/>
          <w:szCs w:val="20"/>
        </w:rPr>
        <w:t>,</w:t>
      </w:r>
      <w:r w:rsidRPr="00223E63">
        <w:rPr>
          <w:rStyle w:val="word-wrapper"/>
          <w:sz w:val="20"/>
          <w:szCs w:val="20"/>
        </w:rPr>
        <w:t xml:space="preserve"> обязан внести плату за предмет аукциона, с учетом затрат на отчуждение жилого помещения. </w:t>
      </w:r>
      <w:r w:rsidR="00625568" w:rsidRPr="00223E63">
        <w:rPr>
          <w:rStyle w:val="word-wrapper"/>
          <w:sz w:val="20"/>
          <w:szCs w:val="20"/>
        </w:rPr>
        <w:t>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:rsidR="00967638" w:rsidRPr="00223E63" w:rsidRDefault="001436EA" w:rsidP="005134ED">
      <w:pPr>
        <w:pStyle w:val="p-normal"/>
        <w:shd w:val="clear" w:color="auto" w:fill="FFFFFF"/>
        <w:spacing w:before="0" w:beforeAutospacing="0" w:after="0" w:afterAutospacing="0" w:line="220" w:lineRule="exact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sectPr w:rsidR="00967638" w:rsidRPr="00223E63" w:rsidSect="00A103D5">
      <w:pgSz w:w="16838" w:h="11906" w:orient="landscape"/>
      <w:pgMar w:top="993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21AD8"/>
    <w:rsid w:val="000259D3"/>
    <w:rsid w:val="00052D34"/>
    <w:rsid w:val="00094C6B"/>
    <w:rsid w:val="00097C88"/>
    <w:rsid w:val="000C500A"/>
    <w:rsid w:val="000E787B"/>
    <w:rsid w:val="000F7199"/>
    <w:rsid w:val="00117C8D"/>
    <w:rsid w:val="001436EA"/>
    <w:rsid w:val="00144C93"/>
    <w:rsid w:val="0014645F"/>
    <w:rsid w:val="00147FE9"/>
    <w:rsid w:val="001825B9"/>
    <w:rsid w:val="0018574B"/>
    <w:rsid w:val="001D2518"/>
    <w:rsid w:val="001E397C"/>
    <w:rsid w:val="001F1792"/>
    <w:rsid w:val="001F319A"/>
    <w:rsid w:val="001F648B"/>
    <w:rsid w:val="00207CDA"/>
    <w:rsid w:val="00222992"/>
    <w:rsid w:val="00223E63"/>
    <w:rsid w:val="002B2E5F"/>
    <w:rsid w:val="002E3D9F"/>
    <w:rsid w:val="002E6496"/>
    <w:rsid w:val="00305022"/>
    <w:rsid w:val="0034090F"/>
    <w:rsid w:val="00346B13"/>
    <w:rsid w:val="003A54AF"/>
    <w:rsid w:val="003B334A"/>
    <w:rsid w:val="003C0F2B"/>
    <w:rsid w:val="003E7282"/>
    <w:rsid w:val="003F7BB1"/>
    <w:rsid w:val="0041598E"/>
    <w:rsid w:val="00425A1F"/>
    <w:rsid w:val="00431F8C"/>
    <w:rsid w:val="0044714C"/>
    <w:rsid w:val="00462E25"/>
    <w:rsid w:val="00493CBC"/>
    <w:rsid w:val="004A0608"/>
    <w:rsid w:val="004D3996"/>
    <w:rsid w:val="004D7D10"/>
    <w:rsid w:val="004E0EB6"/>
    <w:rsid w:val="00506A9F"/>
    <w:rsid w:val="005134ED"/>
    <w:rsid w:val="00513D3E"/>
    <w:rsid w:val="00526F58"/>
    <w:rsid w:val="0053177E"/>
    <w:rsid w:val="00545274"/>
    <w:rsid w:val="00551898"/>
    <w:rsid w:val="00594A7C"/>
    <w:rsid w:val="00595F6B"/>
    <w:rsid w:val="005A5BDA"/>
    <w:rsid w:val="005B0E64"/>
    <w:rsid w:val="005D7664"/>
    <w:rsid w:val="005E04A7"/>
    <w:rsid w:val="0060676E"/>
    <w:rsid w:val="00625568"/>
    <w:rsid w:val="0068015B"/>
    <w:rsid w:val="006B3C15"/>
    <w:rsid w:val="006B3DB1"/>
    <w:rsid w:val="007212E0"/>
    <w:rsid w:val="007313D0"/>
    <w:rsid w:val="0073327A"/>
    <w:rsid w:val="007420C7"/>
    <w:rsid w:val="00744D88"/>
    <w:rsid w:val="0075340A"/>
    <w:rsid w:val="00763AFC"/>
    <w:rsid w:val="00794AB7"/>
    <w:rsid w:val="007D0167"/>
    <w:rsid w:val="007D2997"/>
    <w:rsid w:val="007E06B5"/>
    <w:rsid w:val="007E7CBE"/>
    <w:rsid w:val="00820428"/>
    <w:rsid w:val="00831867"/>
    <w:rsid w:val="00833AC9"/>
    <w:rsid w:val="008721D5"/>
    <w:rsid w:val="008B6D13"/>
    <w:rsid w:val="0090379E"/>
    <w:rsid w:val="009127FF"/>
    <w:rsid w:val="00914859"/>
    <w:rsid w:val="00941C00"/>
    <w:rsid w:val="009548A8"/>
    <w:rsid w:val="009557A1"/>
    <w:rsid w:val="00967638"/>
    <w:rsid w:val="00971681"/>
    <w:rsid w:val="00977AAC"/>
    <w:rsid w:val="00A01AFB"/>
    <w:rsid w:val="00A06DF8"/>
    <w:rsid w:val="00A103D5"/>
    <w:rsid w:val="00A12AFF"/>
    <w:rsid w:val="00A4254B"/>
    <w:rsid w:val="00A575EE"/>
    <w:rsid w:val="00A86D36"/>
    <w:rsid w:val="00AB2266"/>
    <w:rsid w:val="00AD2253"/>
    <w:rsid w:val="00AE6E22"/>
    <w:rsid w:val="00AE77DA"/>
    <w:rsid w:val="00AF5CA3"/>
    <w:rsid w:val="00B35BAD"/>
    <w:rsid w:val="00B41284"/>
    <w:rsid w:val="00B455C1"/>
    <w:rsid w:val="00B55F0F"/>
    <w:rsid w:val="00B873AA"/>
    <w:rsid w:val="00B93035"/>
    <w:rsid w:val="00BA19FC"/>
    <w:rsid w:val="00BB7833"/>
    <w:rsid w:val="00C143A4"/>
    <w:rsid w:val="00C70D14"/>
    <w:rsid w:val="00C76601"/>
    <w:rsid w:val="00CC213F"/>
    <w:rsid w:val="00CC50FC"/>
    <w:rsid w:val="00D1561B"/>
    <w:rsid w:val="00DD17F4"/>
    <w:rsid w:val="00DE09B2"/>
    <w:rsid w:val="00DF10B1"/>
    <w:rsid w:val="00E06AE8"/>
    <w:rsid w:val="00E21232"/>
    <w:rsid w:val="00E34BB9"/>
    <w:rsid w:val="00E539AC"/>
    <w:rsid w:val="00E550C3"/>
    <w:rsid w:val="00E90478"/>
    <w:rsid w:val="00ED1248"/>
    <w:rsid w:val="00F02824"/>
    <w:rsid w:val="00F11E81"/>
    <w:rsid w:val="00F36B78"/>
    <w:rsid w:val="00F840C8"/>
    <w:rsid w:val="00FA0F8B"/>
    <w:rsid w:val="00FA2191"/>
    <w:rsid w:val="00FB293C"/>
    <w:rsid w:val="00FC39F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E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127</cp:revision>
  <cp:lastPrinted>2025-03-21T07:14:00Z</cp:lastPrinted>
  <dcterms:created xsi:type="dcterms:W3CDTF">2022-12-27T06:16:00Z</dcterms:created>
  <dcterms:modified xsi:type="dcterms:W3CDTF">2025-03-21T07:15:00Z</dcterms:modified>
</cp:coreProperties>
</file>