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FFE2" w14:textId="77777777" w:rsidR="006023FB" w:rsidRPr="000D019B" w:rsidRDefault="00B12B21" w:rsidP="000D019B">
      <w:pPr>
        <w:pStyle w:val="1"/>
        <w:tabs>
          <w:tab w:val="left" w:pos="708"/>
        </w:tabs>
        <w:ind w:right="-28"/>
        <w:rPr>
          <w:i w:val="0"/>
          <w:sz w:val="20"/>
          <w:szCs w:val="18"/>
        </w:rPr>
      </w:pPr>
      <w:r w:rsidRPr="000D019B">
        <w:rPr>
          <w:i w:val="0"/>
          <w:sz w:val="20"/>
          <w:szCs w:val="18"/>
        </w:rPr>
        <w:t xml:space="preserve">ИЗВЕЩЕНИЕ О ПОВТОРНОМ ОТКРЫТОМ АУКЦИОНЕ ПО ПРОДАЖЕ ИМУЩЕСТВА ОАО «РАДИОВОЛНА» В Г. ГРОДНО 11 НОЯБРЯ </w:t>
      </w:r>
      <w:r w:rsidR="000D019B" w:rsidRPr="000D019B">
        <w:rPr>
          <w:i w:val="0"/>
          <w:sz w:val="20"/>
          <w:szCs w:val="18"/>
        </w:rPr>
        <w:t xml:space="preserve">2025 </w:t>
      </w:r>
      <w:r w:rsidRPr="000D019B">
        <w:rPr>
          <w:i w:val="0"/>
          <w:sz w:val="20"/>
          <w:szCs w:val="18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13631"/>
      </w:tblGrid>
      <w:tr w:rsidR="002807BD" w:rsidRPr="000D019B" w14:paraId="5B209B56" w14:textId="77777777" w:rsidTr="00DD10F6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48F5" w14:textId="77777777" w:rsidR="002807BD" w:rsidRPr="000D019B" w:rsidRDefault="002807BD" w:rsidP="000D019B">
            <w:pPr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Продавец </w:t>
            </w:r>
          </w:p>
        </w:tc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C042" w14:textId="77777777" w:rsidR="002807BD" w:rsidRPr="000D019B" w:rsidRDefault="002807BD" w:rsidP="000D019B">
            <w:pPr>
              <w:jc w:val="center"/>
              <w:rPr>
                <w:b/>
                <w:bCs/>
                <w:sz w:val="20"/>
                <w:szCs w:val="18"/>
              </w:rPr>
            </w:pPr>
            <w:r w:rsidRPr="000D019B">
              <w:rPr>
                <w:b/>
                <w:bCs/>
                <w:sz w:val="20"/>
                <w:szCs w:val="18"/>
              </w:rPr>
              <w:t xml:space="preserve">Открытое акционерное общество «Радиоволна», </w:t>
            </w:r>
            <w:r w:rsidRPr="000D019B">
              <w:rPr>
                <w:b/>
                <w:bCs/>
                <w:sz w:val="20"/>
                <w:szCs w:val="18"/>
              </w:rPr>
              <w:br/>
              <w:t>г. Гродно, ул.</w:t>
            </w:r>
            <w:r w:rsidR="00BC4658" w:rsidRPr="000D019B">
              <w:rPr>
                <w:b/>
                <w:bCs/>
                <w:sz w:val="20"/>
                <w:szCs w:val="18"/>
              </w:rPr>
              <w:t xml:space="preserve"> Максима Горького, 89, тел. 8 (</w:t>
            </w:r>
            <w:r w:rsidRPr="000D019B">
              <w:rPr>
                <w:b/>
                <w:bCs/>
                <w:sz w:val="20"/>
                <w:szCs w:val="18"/>
              </w:rPr>
              <w:t>152) 62-66-48</w:t>
            </w:r>
          </w:p>
        </w:tc>
      </w:tr>
      <w:tr w:rsidR="002807BD" w:rsidRPr="000D019B" w14:paraId="3EDC1E8E" w14:textId="77777777" w:rsidTr="00DD10F6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19B9" w14:textId="77777777" w:rsidR="002807BD" w:rsidRPr="000D019B" w:rsidRDefault="002807BD" w:rsidP="000D019B">
            <w:pPr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Лот № </w:t>
            </w:r>
            <w:r w:rsidR="00B673B1" w:rsidRPr="000D019B">
              <w:rPr>
                <w:sz w:val="20"/>
                <w:szCs w:val="18"/>
              </w:rPr>
              <w:t>1</w:t>
            </w:r>
          </w:p>
        </w:tc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7BC4" w14:textId="77777777" w:rsidR="002807BD" w:rsidRPr="000D019B" w:rsidRDefault="002807BD" w:rsidP="000D019B">
            <w:pPr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>Имущество, расположенное на земельном участке с кадастровым номером 440100000002011232 по ул. Максима Горького, 89Б площадью 0,6697 га (имущественное право земельного участка</w:t>
            </w:r>
            <w:r w:rsidR="00491BF2">
              <w:t xml:space="preserve"> </w:t>
            </w:r>
            <w:r w:rsidR="00491BF2" w:rsidRPr="00491BF2">
              <w:rPr>
                <w:sz w:val="20"/>
                <w:szCs w:val="18"/>
              </w:rPr>
              <w:t>на момент продажи</w:t>
            </w:r>
            <w:r w:rsidRPr="000D019B">
              <w:rPr>
                <w:sz w:val="20"/>
                <w:szCs w:val="18"/>
              </w:rPr>
              <w:t xml:space="preserve"> – право аренды</w:t>
            </w:r>
            <w:r w:rsidR="00491BF2">
              <w:rPr>
                <w:sz w:val="20"/>
                <w:szCs w:val="18"/>
              </w:rPr>
              <w:t xml:space="preserve"> </w:t>
            </w:r>
            <w:r w:rsidR="00491BF2" w:rsidRPr="00491BF2">
              <w:rPr>
                <w:sz w:val="20"/>
                <w:szCs w:val="18"/>
              </w:rPr>
              <w:t>по 27.10.2051</w:t>
            </w:r>
            <w:r w:rsidRPr="000D019B">
              <w:rPr>
                <w:sz w:val="20"/>
                <w:szCs w:val="18"/>
              </w:rPr>
              <w:t>):</w:t>
            </w:r>
          </w:p>
          <w:p w14:paraId="0117D278" w14:textId="77777777" w:rsidR="002807BD" w:rsidRPr="000D019B" w:rsidRDefault="002807BD" w:rsidP="000D019B">
            <w:pPr>
              <w:jc w:val="both"/>
              <w:rPr>
                <w:sz w:val="20"/>
                <w:szCs w:val="18"/>
              </w:rPr>
            </w:pPr>
            <w:r w:rsidRPr="000D019B">
              <w:rPr>
                <w:b/>
                <w:sz w:val="20"/>
                <w:szCs w:val="18"/>
              </w:rPr>
              <w:t>Капитальное строение с инвентарным номером 400/</w:t>
            </w:r>
            <w:r w:rsidRPr="000D019B">
              <w:rPr>
                <w:b/>
                <w:sz w:val="20"/>
                <w:szCs w:val="18"/>
                <w:lang w:val="en-US"/>
              </w:rPr>
              <w:t>U</w:t>
            </w:r>
            <w:r w:rsidRPr="000D019B">
              <w:rPr>
                <w:b/>
                <w:sz w:val="20"/>
                <w:szCs w:val="18"/>
              </w:rPr>
              <w:t>-162753</w:t>
            </w:r>
            <w:r w:rsidRPr="000D019B">
              <w:rPr>
                <w:sz w:val="20"/>
                <w:szCs w:val="18"/>
              </w:rPr>
              <w:t xml:space="preserve"> (незавершённое законсервированное капитальное строение) площадью 6520,40 кв.м; </w:t>
            </w:r>
            <w:r w:rsidRPr="000D019B">
              <w:rPr>
                <w:b/>
                <w:sz w:val="20"/>
                <w:szCs w:val="18"/>
              </w:rPr>
              <w:t xml:space="preserve">капитальное строение с инвентарным номером 400/С-163014 </w:t>
            </w:r>
            <w:r w:rsidRPr="000D019B">
              <w:rPr>
                <w:sz w:val="20"/>
                <w:szCs w:val="18"/>
              </w:rPr>
              <w:t xml:space="preserve">(благоустройство) площадью 474 </w:t>
            </w:r>
            <w:proofErr w:type="spellStart"/>
            <w:r w:rsidRPr="000D019B">
              <w:rPr>
                <w:sz w:val="20"/>
                <w:szCs w:val="18"/>
              </w:rPr>
              <w:t>кв.м</w:t>
            </w:r>
            <w:proofErr w:type="spellEnd"/>
            <w:r w:rsidRPr="000D019B">
              <w:rPr>
                <w:sz w:val="20"/>
                <w:szCs w:val="18"/>
              </w:rPr>
              <w:t xml:space="preserve">, составные части и принадлежности: проезд (а1), тротуар (а2), ограждение (наружное) (а3), ограждение (из колючей проволоки) (а4), ограждение (из металлической сетки) (а5), подпорная стена (а6). </w:t>
            </w:r>
          </w:p>
          <w:p w14:paraId="09F1E4EB" w14:textId="77777777" w:rsidR="002807BD" w:rsidRPr="000D019B" w:rsidRDefault="002807BD" w:rsidP="000D019B">
            <w:pPr>
              <w:tabs>
                <w:tab w:val="left" w:pos="540"/>
                <w:tab w:val="left" w:pos="7797"/>
              </w:tabs>
              <w:ind w:right="126"/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>При переходе права собственности на незавершенное законсервированное капитальное строение и права аренды на земельный участок, возможно использование их новым собственником для размещения промышленных предприятий, транспортной и инженерной инфраструктуры, коммунальных, коммунально-складских и складских объектов, обеспечивающих функционирование этих предприятий</w:t>
            </w:r>
          </w:p>
          <w:p w14:paraId="1FE7BC01" w14:textId="77777777" w:rsidR="002807BD" w:rsidRPr="000D019B" w:rsidRDefault="002807BD" w:rsidP="000D019B">
            <w:pPr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Начальная цена продажи: </w:t>
            </w:r>
            <w:r w:rsidR="00C261FA" w:rsidRPr="000D019B">
              <w:rPr>
                <w:b/>
                <w:sz w:val="20"/>
                <w:szCs w:val="18"/>
              </w:rPr>
              <w:t>326 708,59</w:t>
            </w:r>
            <w:r w:rsidR="000C061B" w:rsidRPr="000D019B">
              <w:rPr>
                <w:sz w:val="20"/>
                <w:szCs w:val="18"/>
              </w:rPr>
              <w:t xml:space="preserve"> </w:t>
            </w:r>
            <w:r w:rsidRPr="000D019B">
              <w:rPr>
                <w:sz w:val="20"/>
                <w:szCs w:val="18"/>
              </w:rPr>
              <w:t>рублей (с учетом НДС 20%)</w:t>
            </w:r>
          </w:p>
          <w:p w14:paraId="18242CEC" w14:textId="77777777" w:rsidR="002807BD" w:rsidRPr="000D019B" w:rsidRDefault="002807BD" w:rsidP="000D019B">
            <w:pPr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Сумма задатка: </w:t>
            </w:r>
            <w:r w:rsidR="00B012B6" w:rsidRPr="000D019B">
              <w:rPr>
                <w:sz w:val="20"/>
                <w:szCs w:val="18"/>
              </w:rPr>
              <w:t>16 3</w:t>
            </w:r>
            <w:r w:rsidR="000D019B" w:rsidRPr="000D019B">
              <w:rPr>
                <w:sz w:val="20"/>
                <w:szCs w:val="18"/>
              </w:rPr>
              <w:t>00</w:t>
            </w:r>
            <w:r w:rsidR="00B012B6" w:rsidRPr="000D019B">
              <w:rPr>
                <w:sz w:val="20"/>
                <w:szCs w:val="18"/>
              </w:rPr>
              <w:t>,00</w:t>
            </w:r>
            <w:r w:rsidRPr="000D019B">
              <w:rPr>
                <w:sz w:val="20"/>
                <w:szCs w:val="18"/>
              </w:rPr>
              <w:t xml:space="preserve"> рублей</w:t>
            </w:r>
          </w:p>
        </w:tc>
      </w:tr>
      <w:tr w:rsidR="002807BD" w:rsidRPr="000D019B" w14:paraId="21CEC4A9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145A" w14:textId="77777777" w:rsidR="002807BD" w:rsidRPr="000D019B" w:rsidRDefault="002807BD" w:rsidP="000D019B">
            <w:pPr>
              <w:jc w:val="center"/>
              <w:rPr>
                <w:b/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Организатор аукциона: </w:t>
            </w:r>
            <w:r w:rsidRPr="000D019B">
              <w:rPr>
                <w:b/>
                <w:sz w:val="20"/>
                <w:szCs w:val="18"/>
              </w:rPr>
              <w:t xml:space="preserve">Коммунальное унитарное предприятие по оказанию услуг </w:t>
            </w:r>
          </w:p>
          <w:p w14:paraId="48528BEC" w14:textId="77777777" w:rsidR="002807BD" w:rsidRPr="000D019B" w:rsidRDefault="002807BD" w:rsidP="000D019B">
            <w:pPr>
              <w:jc w:val="center"/>
              <w:rPr>
                <w:sz w:val="20"/>
                <w:szCs w:val="18"/>
              </w:rPr>
            </w:pPr>
            <w:r w:rsidRPr="000D019B">
              <w:rPr>
                <w:b/>
                <w:sz w:val="20"/>
                <w:szCs w:val="18"/>
              </w:rPr>
              <w:t>«Гродненский центр недвижимости», г. Гродно, пл. Ленина, д. 2/1, тел. 62</w:t>
            </w:r>
            <w:r w:rsidR="00BC4658" w:rsidRPr="000D019B">
              <w:rPr>
                <w:b/>
                <w:sz w:val="20"/>
                <w:szCs w:val="18"/>
              </w:rPr>
              <w:t>-</w:t>
            </w:r>
            <w:r w:rsidRPr="000D019B">
              <w:rPr>
                <w:b/>
                <w:sz w:val="20"/>
                <w:szCs w:val="18"/>
              </w:rPr>
              <w:t>60</w:t>
            </w:r>
            <w:r w:rsidR="00BC4658" w:rsidRPr="000D019B">
              <w:rPr>
                <w:b/>
                <w:sz w:val="20"/>
                <w:szCs w:val="18"/>
              </w:rPr>
              <w:t>-</w:t>
            </w:r>
            <w:r w:rsidRPr="000D019B">
              <w:rPr>
                <w:b/>
                <w:sz w:val="20"/>
                <w:szCs w:val="18"/>
              </w:rPr>
              <w:t>55, 62</w:t>
            </w:r>
            <w:r w:rsidR="00BC4658" w:rsidRPr="000D019B">
              <w:rPr>
                <w:b/>
                <w:sz w:val="20"/>
                <w:szCs w:val="18"/>
              </w:rPr>
              <w:t>-</w:t>
            </w:r>
            <w:r w:rsidRPr="000D019B">
              <w:rPr>
                <w:b/>
                <w:sz w:val="20"/>
                <w:szCs w:val="18"/>
              </w:rPr>
              <w:t>60</w:t>
            </w:r>
            <w:r w:rsidR="00BC4658" w:rsidRPr="000D019B">
              <w:rPr>
                <w:b/>
                <w:sz w:val="20"/>
                <w:szCs w:val="18"/>
              </w:rPr>
              <w:t>-</w:t>
            </w:r>
            <w:r w:rsidRPr="000D019B">
              <w:rPr>
                <w:b/>
                <w:sz w:val="20"/>
                <w:szCs w:val="18"/>
              </w:rPr>
              <w:t>56</w:t>
            </w:r>
            <w:r w:rsidR="000D019B">
              <w:rPr>
                <w:b/>
                <w:sz w:val="20"/>
                <w:szCs w:val="18"/>
              </w:rPr>
              <w:t xml:space="preserve">, </w:t>
            </w:r>
            <w:proofErr w:type="spellStart"/>
            <w:r w:rsidR="000D019B">
              <w:rPr>
                <w:b/>
                <w:sz w:val="20"/>
                <w:szCs w:val="18"/>
                <w:lang w:val="en-US"/>
              </w:rPr>
              <w:t>gcn</w:t>
            </w:r>
            <w:proofErr w:type="spellEnd"/>
            <w:r w:rsidR="000D019B" w:rsidRPr="000D019B">
              <w:rPr>
                <w:b/>
                <w:sz w:val="20"/>
                <w:szCs w:val="18"/>
              </w:rPr>
              <w:t>.</w:t>
            </w:r>
            <w:r w:rsidR="000D019B">
              <w:rPr>
                <w:b/>
                <w:sz w:val="20"/>
                <w:szCs w:val="18"/>
                <w:lang w:val="en-US"/>
              </w:rPr>
              <w:t>by</w:t>
            </w:r>
          </w:p>
        </w:tc>
      </w:tr>
      <w:tr w:rsidR="002807BD" w:rsidRPr="000D019B" w14:paraId="490D8A97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5EC4" w14:textId="77777777" w:rsidR="002807BD" w:rsidRPr="000D019B" w:rsidRDefault="002807BD" w:rsidP="000D019B">
            <w:pPr>
              <w:jc w:val="center"/>
              <w:rPr>
                <w:b/>
                <w:bCs/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>Дата проведения аукциона:</w:t>
            </w:r>
            <w:r w:rsidRPr="000D019B">
              <w:rPr>
                <w:b/>
                <w:bCs/>
                <w:sz w:val="20"/>
                <w:szCs w:val="18"/>
              </w:rPr>
              <w:t xml:space="preserve"> </w:t>
            </w:r>
            <w:r w:rsidR="000D019B" w:rsidRPr="000D019B">
              <w:rPr>
                <w:b/>
                <w:bCs/>
                <w:sz w:val="20"/>
                <w:szCs w:val="18"/>
              </w:rPr>
              <w:t>11 ноября</w:t>
            </w:r>
            <w:r w:rsidR="006F2F9F" w:rsidRPr="000D019B">
              <w:rPr>
                <w:b/>
                <w:bCs/>
                <w:sz w:val="20"/>
                <w:szCs w:val="18"/>
              </w:rPr>
              <w:t xml:space="preserve"> </w:t>
            </w:r>
            <w:r w:rsidR="000D019B" w:rsidRPr="000D019B">
              <w:rPr>
                <w:b/>
                <w:bCs/>
                <w:sz w:val="20"/>
                <w:szCs w:val="18"/>
              </w:rPr>
              <w:t>2025</w:t>
            </w:r>
            <w:r w:rsidRPr="000D019B">
              <w:rPr>
                <w:b/>
                <w:bCs/>
                <w:sz w:val="20"/>
                <w:szCs w:val="18"/>
              </w:rPr>
              <w:t xml:space="preserve"> года</w:t>
            </w:r>
          </w:p>
          <w:p w14:paraId="104F30BD" w14:textId="77777777" w:rsidR="002807BD" w:rsidRPr="000D019B" w:rsidRDefault="002807BD" w:rsidP="000D019B">
            <w:pPr>
              <w:jc w:val="center"/>
              <w:rPr>
                <w:b/>
                <w:bCs/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>Время проведения аукциона: 12:00</w:t>
            </w:r>
          </w:p>
        </w:tc>
      </w:tr>
      <w:tr w:rsidR="002807BD" w:rsidRPr="000D019B" w14:paraId="0DD21182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AB15" w14:textId="77777777" w:rsidR="002807BD" w:rsidRPr="000D019B" w:rsidRDefault="002807BD" w:rsidP="000D019B">
            <w:pPr>
              <w:jc w:val="center"/>
              <w:rPr>
                <w:b/>
                <w:bCs/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>Место проведения аукциона:</w:t>
            </w:r>
            <w:r w:rsidRPr="000D019B">
              <w:rPr>
                <w:b/>
                <w:bCs/>
                <w:sz w:val="20"/>
                <w:szCs w:val="18"/>
              </w:rPr>
              <w:t xml:space="preserve"> г. Гродно, пл. Ленина, д. 2/1, актовый зал</w:t>
            </w:r>
          </w:p>
        </w:tc>
      </w:tr>
      <w:tr w:rsidR="002807BD" w:rsidRPr="000D019B" w14:paraId="5E3F8202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69A3" w14:textId="77777777" w:rsidR="002807BD" w:rsidRPr="000D019B" w:rsidRDefault="002807BD" w:rsidP="000D019B">
            <w:pPr>
              <w:jc w:val="center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Место приема заявлений и прилагаемых к нему документов: </w:t>
            </w:r>
            <w:r w:rsidRPr="000D019B">
              <w:rPr>
                <w:b/>
                <w:sz w:val="20"/>
                <w:szCs w:val="18"/>
              </w:rPr>
              <w:t>г. Гродно, пл. Ленина, д. 2/1, кабинет № 117</w:t>
            </w:r>
          </w:p>
        </w:tc>
      </w:tr>
      <w:tr w:rsidR="002807BD" w:rsidRPr="000D019B" w14:paraId="436FEBD5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60DE" w14:textId="77777777" w:rsidR="002807BD" w:rsidRPr="000D019B" w:rsidRDefault="002807BD" w:rsidP="000D019B">
            <w:pPr>
              <w:jc w:val="center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Дата и время начала приема документов: </w:t>
            </w:r>
            <w:r w:rsidR="000D019B" w:rsidRPr="000D019B">
              <w:rPr>
                <w:b/>
                <w:sz w:val="20"/>
                <w:szCs w:val="18"/>
              </w:rPr>
              <w:t>22 октября</w:t>
            </w:r>
            <w:r w:rsidRPr="000D019B">
              <w:rPr>
                <w:b/>
                <w:sz w:val="20"/>
                <w:szCs w:val="18"/>
              </w:rPr>
              <w:t xml:space="preserve"> 202</w:t>
            </w:r>
            <w:r w:rsidR="000D019B" w:rsidRPr="000D019B">
              <w:rPr>
                <w:b/>
                <w:sz w:val="20"/>
                <w:szCs w:val="18"/>
              </w:rPr>
              <w:t>5</w:t>
            </w:r>
            <w:r w:rsidRPr="000D019B">
              <w:rPr>
                <w:b/>
                <w:sz w:val="20"/>
                <w:szCs w:val="18"/>
              </w:rPr>
              <w:t xml:space="preserve"> года 8:00</w:t>
            </w:r>
          </w:p>
        </w:tc>
      </w:tr>
      <w:tr w:rsidR="002807BD" w:rsidRPr="000D019B" w14:paraId="056BA73F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1349" w14:textId="77777777" w:rsidR="002807BD" w:rsidRPr="000D019B" w:rsidRDefault="002807BD" w:rsidP="000D019B">
            <w:pPr>
              <w:jc w:val="center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Дата и время окончания приема документов: </w:t>
            </w:r>
            <w:r w:rsidR="000D019B" w:rsidRPr="000D019B">
              <w:rPr>
                <w:b/>
                <w:sz w:val="20"/>
                <w:szCs w:val="18"/>
              </w:rPr>
              <w:t>4 ноября</w:t>
            </w:r>
            <w:r w:rsidR="005A77AD" w:rsidRPr="000D019B">
              <w:rPr>
                <w:b/>
                <w:sz w:val="20"/>
                <w:szCs w:val="18"/>
              </w:rPr>
              <w:t xml:space="preserve"> </w:t>
            </w:r>
            <w:r w:rsidRPr="000D019B">
              <w:rPr>
                <w:b/>
                <w:sz w:val="20"/>
                <w:szCs w:val="18"/>
              </w:rPr>
              <w:t>202</w:t>
            </w:r>
            <w:r w:rsidR="000D019B" w:rsidRPr="000D019B">
              <w:rPr>
                <w:b/>
                <w:sz w:val="20"/>
                <w:szCs w:val="18"/>
              </w:rPr>
              <w:t>5</w:t>
            </w:r>
            <w:r w:rsidRPr="000D019B">
              <w:rPr>
                <w:b/>
                <w:sz w:val="20"/>
                <w:szCs w:val="18"/>
              </w:rPr>
              <w:t xml:space="preserve"> года 17:00</w:t>
            </w:r>
          </w:p>
        </w:tc>
      </w:tr>
      <w:tr w:rsidR="002807BD" w:rsidRPr="000D019B" w14:paraId="35B56DBE" w14:textId="77777777" w:rsidTr="007D57FD">
        <w:trPr>
          <w:trHeight w:val="5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D98E" w14:textId="77777777" w:rsidR="002807BD" w:rsidRPr="000D019B" w:rsidRDefault="002807BD" w:rsidP="000D019B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>При проведении торгов предусмотрен шаг аукциона 5%.</w:t>
            </w:r>
          </w:p>
          <w:p w14:paraId="11D5E2DF" w14:textId="77777777" w:rsidR="002807BD" w:rsidRPr="000D019B" w:rsidRDefault="002807BD" w:rsidP="000D019B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К участию в торгах допускаются юридические и физические лица, заключившие соглашение с организатором торгов о правах и обязанностях сторон в процессе подготовки и проведения аукциона, внесшие задаток, а также представившие организатору торгов следующие документы:  </w:t>
            </w:r>
          </w:p>
          <w:p w14:paraId="556D4706" w14:textId="77777777" w:rsidR="002807BD" w:rsidRPr="000D019B" w:rsidRDefault="002807BD" w:rsidP="000D019B">
            <w:pPr>
              <w:jc w:val="both"/>
              <w:rPr>
                <w:b/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- копии платежных поручений об оплате </w:t>
            </w:r>
            <w:r w:rsidRPr="000D019B">
              <w:rPr>
                <w:bCs/>
                <w:sz w:val="20"/>
                <w:szCs w:val="18"/>
              </w:rPr>
              <w:t>задатка</w:t>
            </w:r>
            <w:r w:rsidRPr="000D019B">
              <w:rPr>
                <w:sz w:val="20"/>
                <w:szCs w:val="18"/>
              </w:rPr>
              <w:t xml:space="preserve"> на расчетный счет </w:t>
            </w:r>
            <w:r w:rsidRPr="000D019B">
              <w:rPr>
                <w:sz w:val="20"/>
                <w:szCs w:val="18"/>
                <w:lang w:val="en-US"/>
              </w:rPr>
              <w:t>BY</w:t>
            </w:r>
            <w:r w:rsidRPr="000D019B">
              <w:rPr>
                <w:sz w:val="20"/>
                <w:szCs w:val="18"/>
              </w:rPr>
              <w:t>24</w:t>
            </w:r>
            <w:r w:rsidRPr="000D019B">
              <w:rPr>
                <w:sz w:val="20"/>
                <w:szCs w:val="18"/>
                <w:lang w:val="en-US"/>
              </w:rPr>
              <w:t>AKBB</w:t>
            </w:r>
            <w:r w:rsidRPr="000D019B">
              <w:rPr>
                <w:sz w:val="20"/>
                <w:szCs w:val="18"/>
              </w:rPr>
              <w:t xml:space="preserve">30120000418104000000 Гродненское областное управление № 400 ОАО АСБ «Беларусбанк», г. Гродно, БИК </w:t>
            </w:r>
            <w:r w:rsidRPr="000D019B">
              <w:rPr>
                <w:sz w:val="20"/>
                <w:szCs w:val="18"/>
                <w:lang w:val="en-US"/>
              </w:rPr>
              <w:t>AKBBBY</w:t>
            </w:r>
            <w:r w:rsidRPr="000D019B">
              <w:rPr>
                <w:sz w:val="20"/>
                <w:szCs w:val="18"/>
              </w:rPr>
              <w:t>2Х, УНП 590727594, код назначения платежа 40901, получатель – коммунальное унитарное предприятие по оказанию услуг «Гродненский центр недвижимости»;</w:t>
            </w:r>
            <w:r w:rsidRPr="000D019B">
              <w:rPr>
                <w:b/>
                <w:sz w:val="20"/>
                <w:szCs w:val="18"/>
              </w:rPr>
              <w:t xml:space="preserve"> </w:t>
            </w:r>
          </w:p>
          <w:p w14:paraId="5C4A8BFE" w14:textId="77777777" w:rsidR="005A77AD" w:rsidRPr="000D019B" w:rsidRDefault="005A77AD" w:rsidP="000D019B">
            <w:pPr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>- юридическим лицом или индивидуальным предпринимателем РБ -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 иностранным юридическим лицом -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 представителем юридического лица РБ - доверенность, выданная в установленном законодательством порядке (кроме случаев, когда юридическое лицо представляет его руководитель); представителем гражданина или индивидуального предпринимателя РБ - нотариально удостоверенная доверенность; представителем иностранного юридического лица, иностранного физического лица -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  <w:r w:rsidR="00DE4866">
              <w:rPr>
                <w:sz w:val="20"/>
                <w:szCs w:val="18"/>
              </w:rPr>
              <w:t xml:space="preserve"> Возможно участие консолидированных лиц с соблюдением условий</w:t>
            </w:r>
            <w:r w:rsidR="00005BD2">
              <w:rPr>
                <w:sz w:val="20"/>
                <w:szCs w:val="18"/>
              </w:rPr>
              <w:t xml:space="preserve"> совместного участия и дальнейшего оформления имущественных прав</w:t>
            </w:r>
            <w:r w:rsidR="00DE4866">
              <w:rPr>
                <w:sz w:val="20"/>
                <w:szCs w:val="18"/>
              </w:rPr>
              <w:t>.</w:t>
            </w:r>
          </w:p>
          <w:p w14:paraId="32E96ECF" w14:textId="77777777" w:rsidR="005A77AD" w:rsidRPr="000D019B" w:rsidRDefault="005A77AD" w:rsidP="000D019B">
            <w:pPr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      </w:r>
          </w:p>
          <w:p w14:paraId="404CC561" w14:textId="77777777" w:rsidR="002807BD" w:rsidRPr="000D019B" w:rsidRDefault="002807BD" w:rsidP="000D019B">
            <w:pPr>
              <w:ind w:firstLine="284"/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Организатор аукциона имеет право снять предмет аукциона с торгов в любое время, но не позднее чем за 3 календарных дня до назначенной даты проведения аукциона, о чем организатором аукциона извещаются участники аукциона. Торги в отношении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 </w:t>
            </w:r>
          </w:p>
          <w:p w14:paraId="5C3CED55" w14:textId="77777777" w:rsidR="002807BD" w:rsidRPr="000D019B" w:rsidRDefault="002807BD" w:rsidP="000D019B">
            <w:pPr>
              <w:ind w:firstLine="284"/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>Срок заключения договора купли-продажи – в течение 15 рабочих дней с момента проведения торгов.</w:t>
            </w:r>
          </w:p>
          <w:p w14:paraId="2869C094" w14:textId="77777777" w:rsidR="002807BD" w:rsidRPr="000D019B" w:rsidRDefault="002807BD" w:rsidP="000D019B">
            <w:pPr>
              <w:ind w:firstLine="284"/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>Оплата производится в течение 30 календарных дней с момента заключения договора.</w:t>
            </w:r>
          </w:p>
          <w:p w14:paraId="7C0DBA6A" w14:textId="77777777" w:rsidR="002807BD" w:rsidRPr="000D019B" w:rsidRDefault="002807BD" w:rsidP="000D019B">
            <w:pPr>
              <w:ind w:firstLine="284"/>
              <w:jc w:val="both"/>
              <w:rPr>
                <w:sz w:val="20"/>
                <w:szCs w:val="18"/>
              </w:rPr>
            </w:pPr>
            <w:r w:rsidRPr="000D019B">
              <w:rPr>
                <w:sz w:val="20"/>
                <w:szCs w:val="18"/>
              </w:rPr>
              <w:t xml:space="preserve">Победитель обязан возместить расходы, связанные с организацией и проведением аукциона, в течение 3 рабочих дней с момента подписания протокола о результатах аукциона. </w:t>
            </w:r>
          </w:p>
        </w:tc>
      </w:tr>
    </w:tbl>
    <w:p w14:paraId="0C3FE7F8" w14:textId="77777777" w:rsidR="005A62AC" w:rsidRPr="00580BB8" w:rsidRDefault="005A62AC" w:rsidP="00580BB8">
      <w:pPr>
        <w:rPr>
          <w:sz w:val="2"/>
          <w:szCs w:val="2"/>
        </w:rPr>
      </w:pPr>
    </w:p>
    <w:sectPr w:rsidR="005A62AC" w:rsidRPr="00580BB8" w:rsidSect="000D019B">
      <w:pgSz w:w="16838" w:h="11906" w:orient="landscape"/>
      <w:pgMar w:top="426" w:right="567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60FD8"/>
    <w:multiLevelType w:val="hybridMultilevel"/>
    <w:tmpl w:val="2A6A932A"/>
    <w:lvl w:ilvl="0" w:tplc="C1A09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B7D"/>
    <w:rsid w:val="00005BD2"/>
    <w:rsid w:val="0002543A"/>
    <w:rsid w:val="00030EAF"/>
    <w:rsid w:val="00044DFD"/>
    <w:rsid w:val="00075E81"/>
    <w:rsid w:val="00090CE3"/>
    <w:rsid w:val="000A03C0"/>
    <w:rsid w:val="000A7DCF"/>
    <w:rsid w:val="000C006D"/>
    <w:rsid w:val="000C0565"/>
    <w:rsid w:val="000C061B"/>
    <w:rsid w:val="000C2EA8"/>
    <w:rsid w:val="000D019B"/>
    <w:rsid w:val="001059EC"/>
    <w:rsid w:val="00106373"/>
    <w:rsid w:val="00120C73"/>
    <w:rsid w:val="001439B6"/>
    <w:rsid w:val="001578BD"/>
    <w:rsid w:val="001639E2"/>
    <w:rsid w:val="001739BB"/>
    <w:rsid w:val="00185802"/>
    <w:rsid w:val="00191E73"/>
    <w:rsid w:val="001C2434"/>
    <w:rsid w:val="001C32B8"/>
    <w:rsid w:val="001C764C"/>
    <w:rsid w:val="001D0030"/>
    <w:rsid w:val="001D2461"/>
    <w:rsid w:val="001F08D2"/>
    <w:rsid w:val="001F505E"/>
    <w:rsid w:val="001F7740"/>
    <w:rsid w:val="0022089C"/>
    <w:rsid w:val="002424EE"/>
    <w:rsid w:val="0026371D"/>
    <w:rsid w:val="002716F5"/>
    <w:rsid w:val="00271A20"/>
    <w:rsid w:val="002807BD"/>
    <w:rsid w:val="00282D77"/>
    <w:rsid w:val="00285660"/>
    <w:rsid w:val="002B29A5"/>
    <w:rsid w:val="002C5C12"/>
    <w:rsid w:val="00310C85"/>
    <w:rsid w:val="00320EC0"/>
    <w:rsid w:val="00337349"/>
    <w:rsid w:val="003618A9"/>
    <w:rsid w:val="00362B07"/>
    <w:rsid w:val="00382B00"/>
    <w:rsid w:val="003C418E"/>
    <w:rsid w:val="003D6D13"/>
    <w:rsid w:val="003E0014"/>
    <w:rsid w:val="00405FB2"/>
    <w:rsid w:val="0044704B"/>
    <w:rsid w:val="004626ED"/>
    <w:rsid w:val="00462926"/>
    <w:rsid w:val="00487BB9"/>
    <w:rsid w:val="00491BF2"/>
    <w:rsid w:val="004D1221"/>
    <w:rsid w:val="004D735C"/>
    <w:rsid w:val="00515B1A"/>
    <w:rsid w:val="00517A33"/>
    <w:rsid w:val="00526B69"/>
    <w:rsid w:val="005325B4"/>
    <w:rsid w:val="00557A5E"/>
    <w:rsid w:val="005611C0"/>
    <w:rsid w:val="005707B0"/>
    <w:rsid w:val="00580BB8"/>
    <w:rsid w:val="005833CF"/>
    <w:rsid w:val="005A62AC"/>
    <w:rsid w:val="005A77AD"/>
    <w:rsid w:val="005E3149"/>
    <w:rsid w:val="00602183"/>
    <w:rsid w:val="006023FB"/>
    <w:rsid w:val="0060381E"/>
    <w:rsid w:val="006153B4"/>
    <w:rsid w:val="006355A6"/>
    <w:rsid w:val="006438E2"/>
    <w:rsid w:val="00660661"/>
    <w:rsid w:val="00667B97"/>
    <w:rsid w:val="0069784A"/>
    <w:rsid w:val="006A6639"/>
    <w:rsid w:val="006B0CEB"/>
    <w:rsid w:val="006F2F9F"/>
    <w:rsid w:val="00700DF1"/>
    <w:rsid w:val="00715D9A"/>
    <w:rsid w:val="007200EC"/>
    <w:rsid w:val="00721523"/>
    <w:rsid w:val="0074553B"/>
    <w:rsid w:val="00755927"/>
    <w:rsid w:val="00767D24"/>
    <w:rsid w:val="0078120A"/>
    <w:rsid w:val="0078394C"/>
    <w:rsid w:val="00784EA3"/>
    <w:rsid w:val="00794541"/>
    <w:rsid w:val="007A2666"/>
    <w:rsid w:val="007A3150"/>
    <w:rsid w:val="007A56CD"/>
    <w:rsid w:val="007B2990"/>
    <w:rsid w:val="007B2CDC"/>
    <w:rsid w:val="007D57FD"/>
    <w:rsid w:val="007F037E"/>
    <w:rsid w:val="007F4AA2"/>
    <w:rsid w:val="007F74E2"/>
    <w:rsid w:val="0080693C"/>
    <w:rsid w:val="00840C1A"/>
    <w:rsid w:val="00841E29"/>
    <w:rsid w:val="00866FDA"/>
    <w:rsid w:val="0088561D"/>
    <w:rsid w:val="008A19A5"/>
    <w:rsid w:val="008A3EC5"/>
    <w:rsid w:val="008B0128"/>
    <w:rsid w:val="008B7B7C"/>
    <w:rsid w:val="008C56D2"/>
    <w:rsid w:val="008D417F"/>
    <w:rsid w:val="008D443E"/>
    <w:rsid w:val="008F58C6"/>
    <w:rsid w:val="008F6807"/>
    <w:rsid w:val="008F695D"/>
    <w:rsid w:val="0091716C"/>
    <w:rsid w:val="0093023E"/>
    <w:rsid w:val="00957705"/>
    <w:rsid w:val="00982DAA"/>
    <w:rsid w:val="009969BC"/>
    <w:rsid w:val="009C631C"/>
    <w:rsid w:val="009D4C22"/>
    <w:rsid w:val="009E5135"/>
    <w:rsid w:val="009F2243"/>
    <w:rsid w:val="00A01BA4"/>
    <w:rsid w:val="00A10F32"/>
    <w:rsid w:val="00A17E28"/>
    <w:rsid w:val="00A42375"/>
    <w:rsid w:val="00A71828"/>
    <w:rsid w:val="00A740EE"/>
    <w:rsid w:val="00A75046"/>
    <w:rsid w:val="00A8466E"/>
    <w:rsid w:val="00A8483D"/>
    <w:rsid w:val="00A923DD"/>
    <w:rsid w:val="00AA6D28"/>
    <w:rsid w:val="00AB1C23"/>
    <w:rsid w:val="00AB304D"/>
    <w:rsid w:val="00B012B6"/>
    <w:rsid w:val="00B02A1A"/>
    <w:rsid w:val="00B066DB"/>
    <w:rsid w:val="00B12B21"/>
    <w:rsid w:val="00B2169C"/>
    <w:rsid w:val="00B21B74"/>
    <w:rsid w:val="00B51D2A"/>
    <w:rsid w:val="00B673B1"/>
    <w:rsid w:val="00B737DB"/>
    <w:rsid w:val="00B9695A"/>
    <w:rsid w:val="00BC1301"/>
    <w:rsid w:val="00BC4658"/>
    <w:rsid w:val="00BC539B"/>
    <w:rsid w:val="00BF5915"/>
    <w:rsid w:val="00C146C5"/>
    <w:rsid w:val="00C14E49"/>
    <w:rsid w:val="00C17DD5"/>
    <w:rsid w:val="00C261FA"/>
    <w:rsid w:val="00C27189"/>
    <w:rsid w:val="00C74F35"/>
    <w:rsid w:val="00C75ABF"/>
    <w:rsid w:val="00C860A7"/>
    <w:rsid w:val="00C92E63"/>
    <w:rsid w:val="00C94523"/>
    <w:rsid w:val="00C96D03"/>
    <w:rsid w:val="00CA3E29"/>
    <w:rsid w:val="00D0340F"/>
    <w:rsid w:val="00D07F69"/>
    <w:rsid w:val="00D158C1"/>
    <w:rsid w:val="00D27880"/>
    <w:rsid w:val="00D459BE"/>
    <w:rsid w:val="00D62D4A"/>
    <w:rsid w:val="00D72846"/>
    <w:rsid w:val="00DD10F6"/>
    <w:rsid w:val="00DD1C15"/>
    <w:rsid w:val="00DE062F"/>
    <w:rsid w:val="00DE41B1"/>
    <w:rsid w:val="00DE4866"/>
    <w:rsid w:val="00E10006"/>
    <w:rsid w:val="00E260E3"/>
    <w:rsid w:val="00E37B16"/>
    <w:rsid w:val="00E46F0D"/>
    <w:rsid w:val="00E6015B"/>
    <w:rsid w:val="00E63E15"/>
    <w:rsid w:val="00E7422D"/>
    <w:rsid w:val="00E771E6"/>
    <w:rsid w:val="00E814AA"/>
    <w:rsid w:val="00E964A8"/>
    <w:rsid w:val="00EC65F7"/>
    <w:rsid w:val="00EC7859"/>
    <w:rsid w:val="00EF03C8"/>
    <w:rsid w:val="00F00EF4"/>
    <w:rsid w:val="00F20540"/>
    <w:rsid w:val="00F25F73"/>
    <w:rsid w:val="00F375BF"/>
    <w:rsid w:val="00F42085"/>
    <w:rsid w:val="00F5205F"/>
    <w:rsid w:val="00F77D48"/>
    <w:rsid w:val="00FA6F50"/>
    <w:rsid w:val="00FB12F2"/>
    <w:rsid w:val="00FD2B73"/>
    <w:rsid w:val="00FE0929"/>
    <w:rsid w:val="00FE33F5"/>
    <w:rsid w:val="00FF47F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C6415"/>
  <w15:chartTrackingRefBased/>
  <w15:docId w15:val="{F996E046-FD58-44C8-A5A1-0C1F540C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3FB"/>
    <w:pPr>
      <w:keepNext/>
      <w:tabs>
        <w:tab w:val="left" w:pos="13892"/>
      </w:tabs>
      <w:ind w:left="-142" w:right="-74"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023FB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rsid w:val="006023FB"/>
    <w:rPr>
      <w:b/>
      <w:bCs/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82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2DA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autoRedefine/>
    <w:rsid w:val="007F03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2024-06-26T13:32:00Z</cp:lastPrinted>
  <dcterms:created xsi:type="dcterms:W3CDTF">2025-10-24T08:36:00Z</dcterms:created>
  <dcterms:modified xsi:type="dcterms:W3CDTF">2025-10-24T08:36:00Z</dcterms:modified>
</cp:coreProperties>
</file>