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AFDD" w14:textId="3A1E6E32" w:rsidR="00EC660C" w:rsidRPr="00831B4C" w:rsidRDefault="006023FB" w:rsidP="00831B4C">
      <w:pPr>
        <w:pStyle w:val="1"/>
        <w:tabs>
          <w:tab w:val="left" w:pos="708"/>
        </w:tabs>
        <w:ind w:right="-28"/>
        <w:rPr>
          <w:sz w:val="20"/>
          <w:szCs w:val="18"/>
        </w:rPr>
      </w:pPr>
      <w:r w:rsidRPr="00831B4C">
        <w:rPr>
          <w:i w:val="0"/>
          <w:sz w:val="20"/>
          <w:szCs w:val="18"/>
        </w:rPr>
        <w:t xml:space="preserve">Извещение </w:t>
      </w:r>
      <w:r w:rsidR="00F42085" w:rsidRPr="00831B4C">
        <w:rPr>
          <w:i w:val="0"/>
          <w:sz w:val="20"/>
          <w:szCs w:val="18"/>
        </w:rPr>
        <w:t>о</w:t>
      </w:r>
      <w:r w:rsidR="00926152">
        <w:rPr>
          <w:i w:val="0"/>
          <w:sz w:val="20"/>
          <w:szCs w:val="18"/>
        </w:rPr>
        <w:t xml:space="preserve"> повторном</w:t>
      </w:r>
      <w:r w:rsidR="000E7136" w:rsidRPr="00831B4C">
        <w:rPr>
          <w:i w:val="0"/>
          <w:sz w:val="20"/>
          <w:szCs w:val="18"/>
        </w:rPr>
        <w:t xml:space="preserve"> </w:t>
      </w:r>
      <w:r w:rsidR="009D4C22" w:rsidRPr="00831B4C">
        <w:rPr>
          <w:i w:val="0"/>
          <w:sz w:val="20"/>
          <w:szCs w:val="18"/>
        </w:rPr>
        <w:t>открытом аукционе по продаже</w:t>
      </w:r>
      <w:r w:rsidRPr="00831B4C">
        <w:rPr>
          <w:i w:val="0"/>
          <w:sz w:val="20"/>
          <w:szCs w:val="18"/>
        </w:rPr>
        <w:t xml:space="preserve"> имущества </w:t>
      </w:r>
      <w:r w:rsidR="00415D52" w:rsidRPr="00831B4C">
        <w:rPr>
          <w:i w:val="0"/>
          <w:sz w:val="20"/>
          <w:szCs w:val="18"/>
        </w:rPr>
        <w:t xml:space="preserve">ОАО </w:t>
      </w:r>
      <w:r w:rsidR="00F2029F" w:rsidRPr="00831B4C">
        <w:rPr>
          <w:i w:val="0"/>
          <w:sz w:val="20"/>
          <w:szCs w:val="18"/>
        </w:rPr>
        <w:t>«</w:t>
      </w:r>
      <w:proofErr w:type="spellStart"/>
      <w:r w:rsidR="00F2029F" w:rsidRPr="00831B4C">
        <w:rPr>
          <w:i w:val="0"/>
          <w:sz w:val="20"/>
          <w:szCs w:val="18"/>
        </w:rPr>
        <w:t>ГродноАТЭП</w:t>
      </w:r>
      <w:proofErr w:type="spellEnd"/>
      <w:r w:rsidR="00F2029F" w:rsidRPr="00831B4C">
        <w:rPr>
          <w:i w:val="0"/>
          <w:sz w:val="20"/>
          <w:szCs w:val="18"/>
        </w:rPr>
        <w:t>»</w:t>
      </w:r>
      <w:r w:rsidR="00415D52" w:rsidRPr="00831B4C">
        <w:rPr>
          <w:i w:val="0"/>
          <w:sz w:val="20"/>
          <w:szCs w:val="18"/>
        </w:rPr>
        <w:t xml:space="preserve"> </w:t>
      </w:r>
      <w:r w:rsidR="00DF1BF4">
        <w:rPr>
          <w:i w:val="0"/>
          <w:sz w:val="20"/>
          <w:szCs w:val="18"/>
        </w:rPr>
        <w:t xml:space="preserve">в </w:t>
      </w:r>
      <w:r w:rsidR="00415D52" w:rsidRPr="00831B4C">
        <w:rPr>
          <w:i w:val="0"/>
          <w:sz w:val="20"/>
          <w:szCs w:val="18"/>
        </w:rPr>
        <w:t xml:space="preserve">г. </w:t>
      </w:r>
      <w:r w:rsidR="008706D5">
        <w:rPr>
          <w:i w:val="0"/>
          <w:sz w:val="20"/>
          <w:szCs w:val="18"/>
        </w:rPr>
        <w:t>Лида</w:t>
      </w:r>
      <w:r w:rsidR="00F42085" w:rsidRPr="00831B4C">
        <w:rPr>
          <w:i w:val="0"/>
          <w:sz w:val="20"/>
          <w:szCs w:val="18"/>
        </w:rPr>
        <w:t xml:space="preserve"> </w:t>
      </w:r>
      <w:r w:rsidR="00733C9C">
        <w:rPr>
          <w:i w:val="0"/>
          <w:sz w:val="20"/>
          <w:szCs w:val="18"/>
        </w:rPr>
        <w:t>23 июня</w:t>
      </w:r>
      <w:r w:rsidR="00246FA9">
        <w:rPr>
          <w:i w:val="0"/>
          <w:sz w:val="20"/>
          <w:szCs w:val="18"/>
        </w:rPr>
        <w:t xml:space="preserve"> 2026</w:t>
      </w:r>
      <w:r w:rsidRPr="00831B4C">
        <w:rPr>
          <w:i w:val="0"/>
          <w:sz w:val="20"/>
          <w:szCs w:val="18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"/>
        <w:gridCol w:w="14888"/>
      </w:tblGrid>
      <w:tr w:rsidR="00EC660C" w:rsidRPr="00831B4C" w14:paraId="71A69D7F" w14:textId="77777777" w:rsidTr="00593F5C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7A607" w14:textId="77777777" w:rsidR="00EC660C" w:rsidRPr="00831B4C" w:rsidRDefault="00EC660C" w:rsidP="00831B4C">
            <w:pPr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>Лот № 1</w:t>
            </w:r>
          </w:p>
        </w:tc>
        <w:tc>
          <w:tcPr>
            <w:tcW w:w="4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0DDE" w14:textId="77777777" w:rsidR="00A87958" w:rsidRPr="00F73F4F" w:rsidRDefault="00A87958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sz w:val="20"/>
                <w:szCs w:val="18"/>
              </w:rPr>
              <w:t xml:space="preserve">Комплекс капитальных строений (зданий, сооружений), расположенный по адресу: Гродненская обл., Лидский р-н, </w:t>
            </w:r>
            <w:r w:rsidRPr="00F73F4F">
              <w:rPr>
                <w:b/>
                <w:sz w:val="20"/>
                <w:szCs w:val="18"/>
              </w:rPr>
              <w:t>г. Лида, ул. Калинина, д. 45</w:t>
            </w:r>
          </w:p>
          <w:p w14:paraId="1555E7C0" w14:textId="3B2F380B" w:rsidR="00C2548A" w:rsidRPr="00F73F4F" w:rsidRDefault="00EC660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</w:t>
            </w:r>
            <w:r w:rsidR="00A87958" w:rsidRPr="00F73F4F">
              <w:rPr>
                <w:b/>
                <w:sz w:val="20"/>
                <w:szCs w:val="18"/>
              </w:rPr>
              <w:t>420</w:t>
            </w:r>
            <w:r w:rsidR="00D906BB" w:rsidRPr="00F73F4F">
              <w:rPr>
                <w:b/>
                <w:sz w:val="20"/>
                <w:szCs w:val="18"/>
              </w:rPr>
              <w:t>/C-</w:t>
            </w:r>
            <w:r w:rsidR="00A87958" w:rsidRPr="00F73F4F">
              <w:rPr>
                <w:b/>
                <w:sz w:val="20"/>
                <w:szCs w:val="18"/>
              </w:rPr>
              <w:t>4164</w:t>
            </w:r>
            <w:r w:rsidRPr="00F73F4F">
              <w:rPr>
                <w:b/>
                <w:sz w:val="20"/>
                <w:szCs w:val="18"/>
              </w:rPr>
              <w:t xml:space="preserve"> </w:t>
            </w:r>
            <w:r w:rsidRPr="00F73F4F">
              <w:rPr>
                <w:sz w:val="20"/>
                <w:szCs w:val="18"/>
              </w:rPr>
              <w:t xml:space="preserve">(назначение: </w:t>
            </w:r>
            <w:r w:rsidR="00A87958" w:rsidRPr="00F73F4F">
              <w:rPr>
                <w:sz w:val="20"/>
                <w:szCs w:val="18"/>
              </w:rPr>
              <w:t>здание административно-хозяйственное</w:t>
            </w:r>
            <w:r w:rsidRPr="00F73F4F">
              <w:rPr>
                <w:sz w:val="20"/>
                <w:szCs w:val="18"/>
              </w:rPr>
              <w:t xml:space="preserve">, наименование: </w:t>
            </w:r>
            <w:r w:rsidR="00A87958" w:rsidRPr="00F73F4F">
              <w:rPr>
                <w:sz w:val="20"/>
                <w:szCs w:val="18"/>
              </w:rPr>
              <w:t>здание административно-хозяйственное</w:t>
            </w:r>
            <w:r w:rsidRPr="00F73F4F">
              <w:rPr>
                <w:sz w:val="20"/>
                <w:szCs w:val="18"/>
              </w:rPr>
              <w:t xml:space="preserve">) площадью </w:t>
            </w:r>
            <w:r w:rsidR="00A87958" w:rsidRPr="00F73F4F">
              <w:rPr>
                <w:sz w:val="20"/>
                <w:szCs w:val="18"/>
              </w:rPr>
              <w:t>165,4</w:t>
            </w:r>
            <w:r w:rsidRPr="00F73F4F">
              <w:rPr>
                <w:sz w:val="20"/>
                <w:szCs w:val="18"/>
              </w:rPr>
              <w:t xml:space="preserve">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  <w:r w:rsidRPr="00F73F4F">
              <w:rPr>
                <w:sz w:val="20"/>
                <w:szCs w:val="18"/>
              </w:rPr>
              <w:t xml:space="preserve">; составные части и принадлежности: </w:t>
            </w:r>
            <w:r w:rsidR="00A87958" w:rsidRPr="00F73F4F">
              <w:rPr>
                <w:sz w:val="20"/>
                <w:szCs w:val="18"/>
              </w:rPr>
              <w:t>пристройка (Б2/к), две холодные пристройки (1,2)</w:t>
            </w:r>
            <w:r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C2548A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1BA86C05" w14:textId="697D34F7" w:rsidR="008B69B2" w:rsidRPr="00F73F4F" w:rsidRDefault="00F66F3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420/C-45379</w:t>
            </w:r>
            <w:r w:rsidR="00C80873" w:rsidRPr="00F73F4F">
              <w:rPr>
                <w:b/>
                <w:sz w:val="20"/>
                <w:szCs w:val="18"/>
              </w:rPr>
              <w:t xml:space="preserve"> </w:t>
            </w:r>
            <w:r w:rsidR="00C80873" w:rsidRPr="00F73F4F">
              <w:rPr>
                <w:sz w:val="20"/>
                <w:szCs w:val="18"/>
              </w:rPr>
              <w:t>(ул. Калинина, д. 45 корп.1)</w:t>
            </w:r>
            <w:r w:rsidRPr="00F73F4F">
              <w:rPr>
                <w:b/>
                <w:sz w:val="20"/>
                <w:szCs w:val="18"/>
              </w:rPr>
              <w:t xml:space="preserve"> </w:t>
            </w:r>
            <w:r w:rsidRPr="00F73F4F">
              <w:rPr>
                <w:sz w:val="20"/>
                <w:szCs w:val="18"/>
              </w:rPr>
              <w:t xml:space="preserve">(назначение: здание административно-хозяйственное; наименование: здание диспетчерской) площадью 92,6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  <w:r w:rsidRPr="00F73F4F">
              <w:rPr>
                <w:sz w:val="20"/>
                <w:szCs w:val="18"/>
              </w:rPr>
              <w:t>; составные части и принадлежности: пристройка (Б1/к), холодная пристройка (1).</w:t>
            </w:r>
            <w:r w:rsidR="008B69B2" w:rsidRPr="00F73F4F">
              <w:rPr>
                <w:sz w:val="20"/>
                <w:szCs w:val="18"/>
              </w:rPr>
              <w:t xml:space="preserve">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2744C94B" w14:textId="72BCC454" w:rsidR="00AE5E26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420/C-44466 </w:t>
            </w:r>
            <w:r w:rsidRPr="00F73F4F">
              <w:rPr>
                <w:sz w:val="20"/>
                <w:szCs w:val="18"/>
              </w:rPr>
              <w:t xml:space="preserve">(ул. Калинина, д.45, корп.7) (назначение: здание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наименование: здание заправочной) площадью 20,1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  <w:r w:rsidR="00AE5E26"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14EB150B" w14:textId="77777777" w:rsidR="009E364F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420/C-44469</w:t>
            </w:r>
            <w:r w:rsidRPr="00F73F4F">
              <w:rPr>
                <w:sz w:val="20"/>
                <w:szCs w:val="18"/>
              </w:rPr>
              <w:t xml:space="preserve"> (ул. Калинина, д.45, корп.5) (назначение: здание специализированное коммунального хозяйства; наименование: здание калориферной) площадью 12,4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</w:p>
          <w:p w14:paraId="199315D3" w14:textId="6BF5A55E" w:rsidR="00E839D3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420/C-4168 </w:t>
            </w:r>
            <w:r w:rsidRPr="00F73F4F">
              <w:rPr>
                <w:sz w:val="20"/>
                <w:szCs w:val="18"/>
              </w:rPr>
              <w:t xml:space="preserve">(назначение: здание специализированное транспорта; наименование: здание гаража №2) площадью 1141,5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  <w:r w:rsidRPr="00F73F4F">
              <w:rPr>
                <w:sz w:val="20"/>
                <w:szCs w:val="18"/>
              </w:rPr>
              <w:t>; составные части и принадлежности: две пристройки (Б1/к, В1/к)</w:t>
            </w:r>
            <w:r w:rsidR="00E839D3"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3AB8F66D" w14:textId="3160CAD4" w:rsidR="009E32F6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420/C-4163 </w:t>
            </w:r>
            <w:r w:rsidRPr="00F73F4F">
              <w:rPr>
                <w:sz w:val="20"/>
                <w:szCs w:val="18"/>
              </w:rPr>
              <w:t xml:space="preserve">(назначение: Здание специализированное складов, торговых баз, баз материально-технического снабжения, хранилищ; наименование: здание хозяйственного склада) площадью 345,3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  <w:r w:rsidRPr="00F73F4F">
              <w:rPr>
                <w:sz w:val="20"/>
                <w:szCs w:val="18"/>
              </w:rPr>
              <w:t>; составные части и принадлежности: пристройка (Б1/к), терраса</w:t>
            </w:r>
            <w:r w:rsidR="009E32F6"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64D284F8" w14:textId="070964FD" w:rsidR="00A05FAA" w:rsidRPr="00F73F4F" w:rsidRDefault="009E364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420/C-4165</w:t>
            </w:r>
            <w:r w:rsidRPr="00F73F4F">
              <w:rPr>
                <w:sz w:val="20"/>
                <w:szCs w:val="18"/>
              </w:rPr>
              <w:t xml:space="preserve"> (назначение: здание нежилое; </w:t>
            </w:r>
            <w:r w:rsidR="007B756B" w:rsidRPr="00F73F4F">
              <w:rPr>
                <w:sz w:val="20"/>
                <w:szCs w:val="18"/>
              </w:rPr>
              <w:t xml:space="preserve">наименование: здание агрегатное, топливное отделение, электроцех, котельная) площадью 641,7 </w:t>
            </w:r>
            <w:proofErr w:type="spellStart"/>
            <w:r w:rsidR="007B756B" w:rsidRPr="00F73F4F">
              <w:rPr>
                <w:sz w:val="20"/>
                <w:szCs w:val="18"/>
              </w:rPr>
              <w:t>кв.м</w:t>
            </w:r>
            <w:proofErr w:type="spellEnd"/>
            <w:r w:rsidR="007B756B" w:rsidRPr="00F73F4F">
              <w:rPr>
                <w:sz w:val="20"/>
                <w:szCs w:val="18"/>
              </w:rPr>
              <w:t>; составные части и принадлежности: четыре пристройки (Б1/к, В1/к, Г1/к, Д1/к), подвал ((Д1/к))</w:t>
            </w:r>
            <w:r w:rsidR="00A05FAA" w:rsidRPr="00F73F4F">
              <w:rPr>
                <w:sz w:val="20"/>
                <w:szCs w:val="18"/>
              </w:rPr>
              <w:t xml:space="preserve">. </w:t>
            </w:r>
            <w:r w:rsidR="00666DEE">
              <w:rPr>
                <w:sz w:val="20"/>
                <w:szCs w:val="18"/>
              </w:rPr>
              <w:t>С</w:t>
            </w:r>
            <w:r w:rsidR="00666DEE" w:rsidRPr="00F73F4F">
              <w:rPr>
                <w:sz w:val="20"/>
                <w:szCs w:val="18"/>
              </w:rPr>
              <w:t>даются в аренду</w:t>
            </w:r>
            <w:r w:rsidR="00666DEE">
              <w:rPr>
                <w:sz w:val="20"/>
                <w:szCs w:val="18"/>
              </w:rPr>
              <w:t xml:space="preserve"> части капитального строения.</w:t>
            </w:r>
          </w:p>
          <w:p w14:paraId="7B4401F8" w14:textId="77777777" w:rsidR="00A87958" w:rsidRPr="00F73F4F" w:rsidRDefault="004B2B80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420/C-47232 </w:t>
            </w:r>
            <w:r w:rsidRPr="00F73F4F">
              <w:rPr>
                <w:sz w:val="20"/>
                <w:szCs w:val="18"/>
              </w:rPr>
              <w:t xml:space="preserve">(ул. Калинина, д. 45, корп. 6) (назначение: здание специализированное коммунального хозяйства; наименование: насосная) площадью 18,6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  <w:r w:rsidRPr="00F73F4F">
              <w:rPr>
                <w:sz w:val="20"/>
                <w:szCs w:val="18"/>
              </w:rPr>
              <w:t>; составные части и принадлежности: две пристройки (В1/к, Г1/к), эстакада (Д)</w:t>
            </w:r>
          </w:p>
          <w:p w14:paraId="7B0C8C2A" w14:textId="77777777" w:rsidR="00CE18CE" w:rsidRPr="00F73F4F" w:rsidRDefault="00CE18CE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420/C-4166 </w:t>
            </w:r>
            <w:r w:rsidRPr="00F73F4F">
              <w:rPr>
                <w:sz w:val="20"/>
                <w:szCs w:val="18"/>
              </w:rPr>
              <w:t xml:space="preserve">(назначение: здание нежилое; наименование: здание трансформаторной подстанции) площадью 19,6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</w:p>
          <w:p w14:paraId="2B6A17E0" w14:textId="69838B2E" w:rsidR="00CE18CE" w:rsidRPr="00F73F4F" w:rsidRDefault="00CE18CE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 xml:space="preserve">Капитальное строение с инвентарным номером 420/C-47234 </w:t>
            </w:r>
            <w:r w:rsidRPr="00F73F4F">
              <w:rPr>
                <w:sz w:val="20"/>
                <w:szCs w:val="18"/>
              </w:rPr>
              <w:t xml:space="preserve">(назначение: сооружение неустановленного назначения; наименование: благоустройство) общей площадью 12 628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  <w:r w:rsidRPr="00F73F4F">
              <w:rPr>
                <w:sz w:val="20"/>
                <w:szCs w:val="18"/>
              </w:rPr>
              <w:t>; составные части и принадлежности: проезжая часть (А), пешеходная часть (Б), два ограждения (В,Г), трое ворот (в1, в2, в3), четыре калитки (в4, в5, г1, г2)</w:t>
            </w:r>
            <w:r w:rsidR="00327D6A" w:rsidRPr="00F73F4F">
              <w:rPr>
                <w:sz w:val="20"/>
                <w:szCs w:val="18"/>
              </w:rPr>
              <w:t xml:space="preserve">. </w:t>
            </w:r>
          </w:p>
          <w:p w14:paraId="2022C684" w14:textId="77777777" w:rsidR="001F05EB" w:rsidRPr="00F73F4F" w:rsidRDefault="001F05EB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420/C-46844</w:t>
            </w:r>
            <w:r w:rsidRPr="00F73F4F">
              <w:rPr>
                <w:sz w:val="20"/>
                <w:szCs w:val="18"/>
              </w:rPr>
              <w:t xml:space="preserve"> (назначение: сооружение специализированное коммунального хозяйства; наименование: водопроводная сеть), протяжённость 128,3 м; составные части и принадлежности: участок сети от ВК-1 до здания насосной (А), участок сети от здания насосной до здания мастерских (Б)</w:t>
            </w:r>
          </w:p>
          <w:p w14:paraId="71267D22" w14:textId="77777777" w:rsidR="001F05EB" w:rsidRPr="00F73F4F" w:rsidRDefault="001F05EB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420/C-4684</w:t>
            </w:r>
            <w:r w:rsidR="00C9219F" w:rsidRPr="00F73F4F">
              <w:rPr>
                <w:b/>
                <w:sz w:val="20"/>
                <w:szCs w:val="18"/>
              </w:rPr>
              <w:t xml:space="preserve">3 </w:t>
            </w:r>
            <w:r w:rsidR="00C9219F" w:rsidRPr="00F73F4F">
              <w:rPr>
                <w:sz w:val="20"/>
                <w:szCs w:val="18"/>
              </w:rPr>
              <w:t>(назначение: сооружение специализированное коммунального хозяйства; наименование: канализационная сеть) протяжённость 121,59 м; составные части и принадлежности: участок сети от здания до КК-1(А), участок сети от КК1-КК2-КК3-КК4 до отстойника №3 (Б), участок сети от отстойника №1 - отстойник №2 до КК (В)</w:t>
            </w:r>
          </w:p>
          <w:p w14:paraId="6C9B709E" w14:textId="77777777" w:rsidR="00C9219F" w:rsidRPr="00F73F4F" w:rsidRDefault="00C9219F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Капитальное строение с инвентарным номером 420/C-50292</w:t>
            </w:r>
            <w:r w:rsidRPr="00F73F4F">
              <w:rPr>
                <w:sz w:val="20"/>
                <w:szCs w:val="18"/>
              </w:rPr>
              <w:t xml:space="preserve"> (назначение: сооружение специализированное транспорта; наименование: крановая эстакада) общей площадью застройки 879,76 </w:t>
            </w:r>
            <w:proofErr w:type="spellStart"/>
            <w:r w:rsidRPr="00F73F4F">
              <w:rPr>
                <w:sz w:val="20"/>
                <w:szCs w:val="18"/>
              </w:rPr>
              <w:t>кв.м</w:t>
            </w:r>
            <w:proofErr w:type="spellEnd"/>
            <w:r w:rsidRPr="00F73F4F">
              <w:rPr>
                <w:sz w:val="20"/>
                <w:szCs w:val="18"/>
              </w:rPr>
              <w:t>, железобетон; составные элементы согласно техпаспорту: крановая эстакада, опоры</w:t>
            </w:r>
          </w:p>
          <w:p w14:paraId="223C5390" w14:textId="5AB85C32" w:rsidR="00A84E11" w:rsidRDefault="00A84E11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Электрическая сеть</w:t>
            </w:r>
            <w:r w:rsidRPr="00F73F4F">
              <w:rPr>
                <w:sz w:val="20"/>
                <w:szCs w:val="18"/>
              </w:rPr>
              <w:t xml:space="preserve"> (инвентарный № </w:t>
            </w:r>
            <w:r w:rsidR="00D74B7D" w:rsidRPr="00F73F4F">
              <w:rPr>
                <w:sz w:val="20"/>
                <w:szCs w:val="18"/>
              </w:rPr>
              <w:t>511) протяжённостью 300 м; договор аренды на электроэнергию по 28.02.202</w:t>
            </w:r>
            <w:r w:rsidR="00666DEE">
              <w:rPr>
                <w:sz w:val="20"/>
                <w:szCs w:val="18"/>
              </w:rPr>
              <w:t>7</w:t>
            </w:r>
          </w:p>
          <w:p w14:paraId="0F262553" w14:textId="2D3C4F87" w:rsidR="00666DEE" w:rsidRPr="00F73F4F" w:rsidRDefault="00666DEE" w:rsidP="00831B4C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</w:t>
            </w:r>
            <w:r w:rsidRPr="00F73F4F">
              <w:rPr>
                <w:sz w:val="20"/>
                <w:szCs w:val="18"/>
              </w:rPr>
              <w:t xml:space="preserve"> предварительным списком сроков договоров аренды можно ознакомиться на официальном сайте Организатора аукциона.</w:t>
            </w:r>
          </w:p>
          <w:p w14:paraId="7F5E8005" w14:textId="77777777" w:rsidR="00FF0D12" w:rsidRPr="00831B4C" w:rsidRDefault="0055506C" w:rsidP="00831B4C">
            <w:pPr>
              <w:jc w:val="both"/>
              <w:rPr>
                <w:sz w:val="20"/>
                <w:szCs w:val="18"/>
              </w:rPr>
            </w:pPr>
            <w:r w:rsidRPr="00F73F4F">
              <w:rPr>
                <w:b/>
                <w:sz w:val="20"/>
                <w:szCs w:val="18"/>
              </w:rPr>
              <w:t>Оборудование:</w:t>
            </w:r>
            <w:r w:rsidRPr="00F73F4F">
              <w:rPr>
                <w:sz w:val="20"/>
                <w:szCs w:val="18"/>
              </w:rPr>
              <w:t xml:space="preserve"> шкаф силовой (инвентарный № 5070); шкаф силовой (инвентарный № 5064); емкость 10 </w:t>
            </w:r>
            <w:proofErr w:type="spellStart"/>
            <w:r w:rsidRPr="00F73F4F">
              <w:rPr>
                <w:sz w:val="20"/>
                <w:szCs w:val="18"/>
              </w:rPr>
              <w:t>куб.м</w:t>
            </w:r>
            <w:proofErr w:type="spellEnd"/>
            <w:r w:rsidRPr="00F73F4F">
              <w:rPr>
                <w:sz w:val="20"/>
                <w:szCs w:val="18"/>
              </w:rPr>
              <w:t xml:space="preserve"> (инвентарный № 132); емкость 29 </w:t>
            </w:r>
            <w:proofErr w:type="spellStart"/>
            <w:r w:rsidRPr="00F73F4F">
              <w:rPr>
                <w:sz w:val="20"/>
                <w:szCs w:val="18"/>
              </w:rPr>
              <w:t>куб.м</w:t>
            </w:r>
            <w:proofErr w:type="spellEnd"/>
            <w:r w:rsidRPr="00F73F4F">
              <w:rPr>
                <w:sz w:val="20"/>
                <w:szCs w:val="18"/>
              </w:rPr>
              <w:t xml:space="preserve"> (инвентарный № 129); емкость 10 </w:t>
            </w:r>
            <w:proofErr w:type="spellStart"/>
            <w:r w:rsidRPr="00F73F4F">
              <w:rPr>
                <w:sz w:val="20"/>
                <w:szCs w:val="18"/>
              </w:rPr>
              <w:t>куб.м</w:t>
            </w:r>
            <w:proofErr w:type="spellEnd"/>
            <w:r w:rsidRPr="00F73F4F">
              <w:rPr>
                <w:sz w:val="20"/>
                <w:szCs w:val="18"/>
              </w:rPr>
              <w:t xml:space="preserve"> (инвентарный № 135); котел отопительный КТ-50 (инвентарный № 4105); котел отопительный КТ-50 (инвентарный № 4107); пожарная</w:t>
            </w:r>
            <w:r w:rsidRPr="00831B4C">
              <w:rPr>
                <w:sz w:val="20"/>
                <w:szCs w:val="18"/>
              </w:rPr>
              <w:t xml:space="preserve"> сигнализация (инвентарный № 4109); счетчик электрической энергии СЕ 318 BY R32 146.JA.UVFL. (инвентарный № 4126).</w:t>
            </w:r>
          </w:p>
          <w:p w14:paraId="67622F4F" w14:textId="77777777" w:rsidR="00FF0D12" w:rsidRPr="00831B4C" w:rsidRDefault="005639C0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b/>
                <w:sz w:val="20"/>
                <w:szCs w:val="18"/>
              </w:rPr>
              <w:t>Зелёные насаждения:</w:t>
            </w:r>
            <w:r w:rsidRPr="00831B4C">
              <w:rPr>
                <w:sz w:val="20"/>
                <w:szCs w:val="18"/>
              </w:rPr>
              <w:t xml:space="preserve"> яблоня 3 шт., липа 4 шт., слива 3 шт., клен, туя, куст барбариса, кизил 34 шт.</w:t>
            </w:r>
          </w:p>
          <w:p w14:paraId="3CBDCE54" w14:textId="77777777" w:rsidR="006F5E06" w:rsidRPr="00831B4C" w:rsidRDefault="00A87958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>Имущество расположено на земельном участке с кадастровым номером 423650100013001252 площадью 1,8513 га (имущественное право земельного участка</w:t>
            </w:r>
            <w:r w:rsidR="003E04F2" w:rsidRPr="00831B4C">
              <w:rPr>
                <w:sz w:val="20"/>
                <w:szCs w:val="18"/>
              </w:rPr>
              <w:t xml:space="preserve"> на момент продажи</w:t>
            </w:r>
            <w:r w:rsidRPr="00831B4C">
              <w:rPr>
                <w:sz w:val="20"/>
                <w:szCs w:val="18"/>
              </w:rPr>
              <w:t xml:space="preserve"> – право постоянного пользования).</w:t>
            </w:r>
            <w:r w:rsidR="003E04F2" w:rsidRPr="00831B4C">
              <w:rPr>
                <w:sz w:val="20"/>
                <w:szCs w:val="18"/>
              </w:rPr>
              <w:t xml:space="preserve"> </w:t>
            </w:r>
            <w:r w:rsidR="006F5E06" w:rsidRPr="00831B4C">
              <w:rPr>
                <w:sz w:val="20"/>
                <w:szCs w:val="18"/>
              </w:rPr>
              <w:t xml:space="preserve">В соответствии с генеральным планом г. </w:t>
            </w:r>
            <w:r w:rsidR="003E04F2" w:rsidRPr="00831B4C">
              <w:rPr>
                <w:sz w:val="20"/>
                <w:szCs w:val="18"/>
              </w:rPr>
              <w:t>Лида, земельный участок размещается в производственной зоне (территории, предназначенные для размещения промышленных предприятий, транспортной и инженерной инфраструктуры</w:t>
            </w:r>
          </w:p>
          <w:p w14:paraId="58A1442E" w14:textId="77777777" w:rsidR="00EC660C" w:rsidRPr="00831B4C" w:rsidRDefault="00EC660C" w:rsidP="00831B4C">
            <w:pPr>
              <w:jc w:val="both"/>
              <w:rPr>
                <w:sz w:val="20"/>
                <w:szCs w:val="18"/>
              </w:rPr>
            </w:pPr>
          </w:p>
          <w:p w14:paraId="3DC1867B" w14:textId="6A5911AB" w:rsidR="00EC660C" w:rsidRPr="00831B4C" w:rsidRDefault="00AC2152" w:rsidP="00831B4C">
            <w:pPr>
              <w:jc w:val="both"/>
              <w:rPr>
                <w:b/>
                <w:sz w:val="20"/>
                <w:szCs w:val="18"/>
              </w:rPr>
            </w:pPr>
            <w:r w:rsidRPr="00831B4C">
              <w:rPr>
                <w:b/>
                <w:sz w:val="20"/>
                <w:szCs w:val="18"/>
              </w:rPr>
              <w:t xml:space="preserve">НАЧАЛЬНАЯ ЦЕНА ПРОДАЖИ: </w:t>
            </w:r>
            <w:r w:rsidR="00733C9C">
              <w:rPr>
                <w:b/>
                <w:sz w:val="20"/>
                <w:szCs w:val="18"/>
              </w:rPr>
              <w:t>615 536,50</w:t>
            </w:r>
            <w:r w:rsidRPr="00831B4C">
              <w:rPr>
                <w:b/>
                <w:sz w:val="20"/>
                <w:szCs w:val="18"/>
              </w:rPr>
              <w:t xml:space="preserve"> РУБ</w:t>
            </w:r>
            <w:r w:rsidR="00246FA9">
              <w:rPr>
                <w:b/>
                <w:sz w:val="20"/>
                <w:szCs w:val="18"/>
              </w:rPr>
              <w:t>ЛЯ</w:t>
            </w:r>
            <w:r w:rsidRPr="00831B4C">
              <w:rPr>
                <w:b/>
                <w:sz w:val="20"/>
                <w:szCs w:val="18"/>
              </w:rPr>
              <w:t xml:space="preserve"> (С УЧЕТОМ НДС 20%)</w:t>
            </w:r>
          </w:p>
          <w:p w14:paraId="5865997F" w14:textId="77777777" w:rsidR="00EC660C" w:rsidRDefault="00EC660C" w:rsidP="00831B4C">
            <w:pPr>
              <w:jc w:val="both"/>
              <w:rPr>
                <w:sz w:val="20"/>
                <w:szCs w:val="18"/>
              </w:rPr>
            </w:pPr>
            <w:r w:rsidRPr="00831B4C">
              <w:rPr>
                <w:sz w:val="20"/>
                <w:szCs w:val="18"/>
              </w:rPr>
              <w:t xml:space="preserve">Сумма задатка: </w:t>
            </w:r>
            <w:r w:rsidR="00733C9C">
              <w:rPr>
                <w:sz w:val="20"/>
                <w:szCs w:val="18"/>
              </w:rPr>
              <w:t>61 550</w:t>
            </w:r>
            <w:r w:rsidR="002C3CFA">
              <w:rPr>
                <w:sz w:val="20"/>
                <w:szCs w:val="18"/>
              </w:rPr>
              <w:t>,00</w:t>
            </w:r>
            <w:r w:rsidRPr="00831B4C">
              <w:rPr>
                <w:sz w:val="20"/>
                <w:szCs w:val="18"/>
              </w:rPr>
              <w:t xml:space="preserve"> рублей</w:t>
            </w:r>
          </w:p>
          <w:p w14:paraId="4470C944" w14:textId="77777777" w:rsidR="00F351EF" w:rsidRDefault="00F351EF" w:rsidP="00831B4C">
            <w:pPr>
              <w:jc w:val="both"/>
              <w:rPr>
                <w:sz w:val="20"/>
                <w:szCs w:val="18"/>
              </w:rPr>
            </w:pPr>
          </w:p>
          <w:p w14:paraId="4450FA7E" w14:textId="35E60474" w:rsidR="00F351EF" w:rsidRPr="00831B4C" w:rsidRDefault="00F351EF" w:rsidP="00831B4C">
            <w:pPr>
              <w:jc w:val="both"/>
              <w:rPr>
                <w:sz w:val="20"/>
                <w:szCs w:val="18"/>
              </w:rPr>
            </w:pPr>
          </w:p>
        </w:tc>
      </w:tr>
      <w:tr w:rsidR="00D07620" w:rsidRPr="00831B4C" w14:paraId="1399571E" w14:textId="77777777" w:rsidTr="00D0762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F64B" w14:textId="77777777" w:rsidR="00D07620" w:rsidRPr="007A3630" w:rsidRDefault="00D07620" w:rsidP="00DF1BF4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lastRenderedPageBreak/>
              <w:t xml:space="preserve">Продавец: </w:t>
            </w:r>
            <w:r w:rsidRPr="007A3630">
              <w:rPr>
                <w:b/>
                <w:bCs/>
                <w:sz w:val="20"/>
                <w:szCs w:val="20"/>
              </w:rPr>
              <w:t>ОАО «</w:t>
            </w:r>
            <w:proofErr w:type="spellStart"/>
            <w:r w:rsidRPr="007A3630">
              <w:rPr>
                <w:b/>
                <w:bCs/>
                <w:sz w:val="20"/>
                <w:szCs w:val="20"/>
              </w:rPr>
              <w:t>ГродноАТЭП</w:t>
            </w:r>
            <w:proofErr w:type="spellEnd"/>
            <w:r w:rsidRPr="007A3630">
              <w:rPr>
                <w:b/>
                <w:bCs/>
                <w:sz w:val="20"/>
                <w:szCs w:val="20"/>
              </w:rPr>
              <w:t>» г. Гродно, ул. Суворова, 109, тел. 8 (029) 780-44-30</w:t>
            </w:r>
          </w:p>
        </w:tc>
      </w:tr>
      <w:tr w:rsidR="00EC660C" w:rsidRPr="00831B4C" w14:paraId="7D8A63FF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D264" w14:textId="77777777" w:rsidR="00EC660C" w:rsidRPr="007A3630" w:rsidRDefault="00EC660C" w:rsidP="00831B4C">
            <w:pPr>
              <w:jc w:val="center"/>
              <w:rPr>
                <w:b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Организатор аукциона: </w:t>
            </w:r>
            <w:r w:rsidRPr="007A3630">
              <w:rPr>
                <w:b/>
                <w:sz w:val="20"/>
                <w:szCs w:val="20"/>
              </w:rPr>
              <w:t xml:space="preserve">Коммунальное унитарное предприятие по оказанию услуг </w:t>
            </w:r>
          </w:p>
          <w:p w14:paraId="002744E3" w14:textId="77777777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b/>
                <w:sz w:val="20"/>
                <w:szCs w:val="20"/>
              </w:rPr>
              <w:t xml:space="preserve">«Гродненский центр недвижимости», г. Гродно, пл. Ленина, д. 2/1, тел. </w:t>
            </w:r>
            <w:r w:rsidR="00EF17CF" w:rsidRPr="007A3630">
              <w:rPr>
                <w:b/>
                <w:sz w:val="20"/>
                <w:szCs w:val="20"/>
              </w:rPr>
              <w:t xml:space="preserve">8 (152) </w:t>
            </w:r>
            <w:r w:rsidRPr="007A3630">
              <w:rPr>
                <w:b/>
                <w:sz w:val="20"/>
                <w:szCs w:val="20"/>
              </w:rPr>
              <w:t>62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60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55, 62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60</w:t>
            </w:r>
            <w:r w:rsidR="00EF17CF" w:rsidRPr="007A3630">
              <w:rPr>
                <w:b/>
                <w:sz w:val="20"/>
                <w:szCs w:val="20"/>
              </w:rPr>
              <w:t>-</w:t>
            </w:r>
            <w:r w:rsidRPr="007A3630">
              <w:rPr>
                <w:b/>
                <w:sz w:val="20"/>
                <w:szCs w:val="20"/>
              </w:rPr>
              <w:t>56</w:t>
            </w:r>
            <w:r w:rsidR="00643386">
              <w:rPr>
                <w:b/>
                <w:sz w:val="20"/>
                <w:szCs w:val="20"/>
              </w:rPr>
              <w:t>; (29) 544-40-25</w:t>
            </w:r>
          </w:p>
        </w:tc>
      </w:tr>
      <w:tr w:rsidR="00EC660C" w:rsidRPr="00831B4C" w14:paraId="2DDB7013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1BEF" w14:textId="2BC7B8D9" w:rsidR="00EC660C" w:rsidRPr="007A3630" w:rsidRDefault="00EC660C" w:rsidP="00831B4C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Дата </w:t>
            </w:r>
            <w:r w:rsidR="004D0304" w:rsidRPr="007A3630">
              <w:rPr>
                <w:sz w:val="20"/>
                <w:szCs w:val="20"/>
              </w:rPr>
              <w:t xml:space="preserve">и время </w:t>
            </w:r>
            <w:r w:rsidRPr="007A3630">
              <w:rPr>
                <w:sz w:val="20"/>
                <w:szCs w:val="20"/>
              </w:rPr>
              <w:t>проведения аукциона:</w:t>
            </w:r>
            <w:r w:rsidRPr="007A3630">
              <w:rPr>
                <w:b/>
                <w:bCs/>
                <w:sz w:val="20"/>
                <w:szCs w:val="20"/>
              </w:rPr>
              <w:t xml:space="preserve"> </w:t>
            </w:r>
            <w:r w:rsidR="00733C9C">
              <w:rPr>
                <w:b/>
                <w:bCs/>
                <w:sz w:val="20"/>
                <w:szCs w:val="20"/>
              </w:rPr>
              <w:t>23 июня</w:t>
            </w:r>
            <w:r w:rsidR="00643386">
              <w:rPr>
                <w:b/>
                <w:bCs/>
                <w:sz w:val="20"/>
                <w:szCs w:val="20"/>
              </w:rPr>
              <w:t xml:space="preserve"> 2026</w:t>
            </w:r>
            <w:r w:rsidRPr="007A3630">
              <w:rPr>
                <w:b/>
                <w:bCs/>
                <w:sz w:val="20"/>
                <w:szCs w:val="20"/>
              </w:rPr>
              <w:t xml:space="preserve"> года</w:t>
            </w:r>
            <w:r w:rsidR="004D0304" w:rsidRPr="007A3630">
              <w:rPr>
                <w:sz w:val="20"/>
                <w:szCs w:val="20"/>
              </w:rPr>
              <w:t xml:space="preserve">, </w:t>
            </w:r>
            <w:r w:rsidRPr="007A3630">
              <w:rPr>
                <w:b/>
                <w:sz w:val="20"/>
                <w:szCs w:val="20"/>
              </w:rPr>
              <w:t>12:00</w:t>
            </w:r>
          </w:p>
        </w:tc>
      </w:tr>
      <w:tr w:rsidR="00EC660C" w:rsidRPr="00831B4C" w14:paraId="549AA358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50FB" w14:textId="77777777" w:rsidR="00EC660C" w:rsidRPr="007A3630" w:rsidRDefault="00EC660C" w:rsidP="00831B4C">
            <w:pPr>
              <w:jc w:val="center"/>
              <w:rPr>
                <w:b/>
                <w:bCs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Место проведения аукциона:</w:t>
            </w:r>
            <w:r w:rsidRPr="007A3630">
              <w:rPr>
                <w:b/>
                <w:bCs/>
                <w:sz w:val="20"/>
                <w:szCs w:val="20"/>
              </w:rPr>
              <w:t xml:space="preserve"> г. Гродно, пл. Ленина, д. 2/1, актовый зал</w:t>
            </w:r>
          </w:p>
        </w:tc>
      </w:tr>
      <w:tr w:rsidR="00EC660C" w:rsidRPr="00831B4C" w14:paraId="084A5942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51F7" w14:textId="77777777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Место приема заявлений и прилагаемых к нему документов: </w:t>
            </w:r>
            <w:r w:rsidRPr="007A3630">
              <w:rPr>
                <w:b/>
                <w:sz w:val="20"/>
                <w:szCs w:val="20"/>
              </w:rPr>
              <w:t>г. Гродно, пл. Ленина, д. 2/1, кабинет № 117</w:t>
            </w:r>
          </w:p>
        </w:tc>
      </w:tr>
      <w:tr w:rsidR="00EC660C" w:rsidRPr="00831B4C" w14:paraId="1C0DF614" w14:textId="77777777" w:rsidTr="007D57F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FB5D" w14:textId="5F41D6BC" w:rsidR="00EC660C" w:rsidRPr="007A3630" w:rsidRDefault="00EC660C" w:rsidP="00831B4C">
            <w:pPr>
              <w:jc w:val="center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Дата </w:t>
            </w:r>
            <w:r w:rsidR="00643386">
              <w:rPr>
                <w:sz w:val="20"/>
                <w:szCs w:val="20"/>
              </w:rPr>
              <w:t>и</w:t>
            </w:r>
            <w:r w:rsidR="00023DD8" w:rsidRPr="007A3630">
              <w:rPr>
                <w:sz w:val="20"/>
                <w:szCs w:val="20"/>
              </w:rPr>
              <w:t xml:space="preserve"> время окончания приема документов: </w:t>
            </w:r>
            <w:r w:rsidR="00733C9C">
              <w:rPr>
                <w:b/>
                <w:sz w:val="20"/>
                <w:szCs w:val="20"/>
              </w:rPr>
              <w:t>17 июня</w:t>
            </w:r>
            <w:r w:rsidR="00643386">
              <w:rPr>
                <w:b/>
                <w:sz w:val="20"/>
                <w:szCs w:val="20"/>
              </w:rPr>
              <w:t xml:space="preserve"> 2026</w:t>
            </w:r>
            <w:r w:rsidR="00023DD8" w:rsidRPr="007A3630">
              <w:rPr>
                <w:b/>
                <w:sz w:val="20"/>
                <w:szCs w:val="20"/>
              </w:rPr>
              <w:t xml:space="preserve"> года 17:00</w:t>
            </w:r>
          </w:p>
        </w:tc>
      </w:tr>
      <w:tr w:rsidR="00EC660C" w:rsidRPr="00831B4C" w14:paraId="6F859F73" w14:textId="77777777" w:rsidTr="00301E86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2831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При проведении торгов предусмотрен шаг аукциона 5%.</w:t>
            </w:r>
          </w:p>
          <w:p w14:paraId="2760D238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126" w:firstLine="426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К участию в торгах допускаются юридические и физические лица, заключившие соглашение с организатором торгов о правах и обязанностях сторон в процессе подготовки и проведения аукциона, внесшие задаток, а также представившие организатору торгов следующие документы:  </w:t>
            </w:r>
          </w:p>
          <w:p w14:paraId="486D6FD5" w14:textId="77777777" w:rsidR="00EC660C" w:rsidRPr="007A3630" w:rsidRDefault="00EC660C" w:rsidP="00831B4C">
            <w:pPr>
              <w:jc w:val="both"/>
              <w:rPr>
                <w:b/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- копии платежных поручений об оплате </w:t>
            </w:r>
            <w:r w:rsidRPr="007A3630">
              <w:rPr>
                <w:bCs/>
                <w:sz w:val="20"/>
                <w:szCs w:val="20"/>
              </w:rPr>
              <w:t>задатка</w:t>
            </w:r>
            <w:r w:rsidRPr="007A3630">
              <w:rPr>
                <w:sz w:val="20"/>
                <w:szCs w:val="20"/>
              </w:rPr>
              <w:t xml:space="preserve"> на расчетный счет </w:t>
            </w:r>
            <w:r w:rsidRPr="007A3630">
              <w:rPr>
                <w:sz w:val="20"/>
                <w:szCs w:val="20"/>
                <w:lang w:val="en-US"/>
              </w:rPr>
              <w:t>BY</w:t>
            </w:r>
            <w:r w:rsidRPr="007A3630">
              <w:rPr>
                <w:sz w:val="20"/>
                <w:szCs w:val="20"/>
              </w:rPr>
              <w:t>24</w:t>
            </w:r>
            <w:r w:rsidRPr="007A3630">
              <w:rPr>
                <w:sz w:val="20"/>
                <w:szCs w:val="20"/>
                <w:lang w:val="en-US"/>
              </w:rPr>
              <w:t>AKBB</w:t>
            </w:r>
            <w:r w:rsidRPr="007A3630">
              <w:rPr>
                <w:sz w:val="20"/>
                <w:szCs w:val="20"/>
              </w:rPr>
              <w:t xml:space="preserve">30120000418104000000 Гродненское областное управление № 400 ОАО АСБ «Беларусбанк», г. Гродно, БИК </w:t>
            </w:r>
            <w:r w:rsidRPr="007A3630">
              <w:rPr>
                <w:sz w:val="20"/>
                <w:szCs w:val="20"/>
                <w:lang w:val="en-US"/>
              </w:rPr>
              <w:t>AKBBBY</w:t>
            </w:r>
            <w:r w:rsidRPr="007A3630">
              <w:rPr>
                <w:sz w:val="20"/>
                <w:szCs w:val="20"/>
              </w:rPr>
              <w:t>2Х, УНП 590727594, код назначения платежа 40901, получатель – коммунальное унитарное предприятие по оказанию услуг «Гродненский центр недвижимости»;</w:t>
            </w:r>
            <w:r w:rsidRPr="007A3630">
              <w:rPr>
                <w:b/>
                <w:sz w:val="20"/>
                <w:szCs w:val="20"/>
              </w:rPr>
              <w:t xml:space="preserve"> </w:t>
            </w:r>
          </w:p>
          <w:p w14:paraId="29680EC7" w14:textId="77777777" w:rsidR="00EC660C" w:rsidRPr="007A3630" w:rsidRDefault="00EC660C" w:rsidP="00831B4C">
            <w:pPr>
              <w:jc w:val="both"/>
              <w:rPr>
                <w:sz w:val="20"/>
                <w:szCs w:val="20"/>
              </w:rPr>
            </w:pPr>
            <w:r w:rsidRPr="007A3630">
              <w:rPr>
                <w:b/>
                <w:sz w:val="20"/>
                <w:szCs w:val="20"/>
              </w:rPr>
              <w:t>юридическим лицом или индивидуальным предпринимателем Республики Беларусь</w:t>
            </w:r>
            <w:r w:rsidRPr="007A3630">
              <w:rPr>
                <w:sz w:val="20"/>
                <w:szCs w:val="20"/>
              </w:rPr>
              <w:t xml:space="preserve"> -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 </w:t>
            </w:r>
            <w:r w:rsidRPr="007A3630">
              <w:rPr>
                <w:b/>
                <w:sz w:val="20"/>
                <w:szCs w:val="20"/>
              </w:rPr>
              <w:t>иностранным юридическим лицом</w:t>
            </w:r>
            <w:r w:rsidRPr="007A3630">
              <w:rPr>
                <w:sz w:val="20"/>
                <w:szCs w:val="20"/>
              </w:rPr>
              <w:t xml:space="preserve"> -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 </w:t>
            </w:r>
            <w:r w:rsidRPr="007A3630">
              <w:rPr>
                <w:b/>
                <w:sz w:val="20"/>
                <w:szCs w:val="20"/>
              </w:rPr>
              <w:t>представителем юридического лица Республики Беларусь</w:t>
            </w:r>
            <w:r w:rsidRPr="007A3630">
              <w:rPr>
                <w:sz w:val="20"/>
                <w:szCs w:val="20"/>
              </w:rPr>
              <w:t xml:space="preserve"> - доверенность, выданная в установленном законодательством порядке (кроме случаев, когда юридическое лицо представляет его руководитель); </w:t>
            </w:r>
            <w:r w:rsidRPr="007A3630">
              <w:rPr>
                <w:b/>
                <w:sz w:val="20"/>
                <w:szCs w:val="20"/>
              </w:rPr>
              <w:t>представителем гражданина или индивидуального предпринимателя Республики Беларусь</w:t>
            </w:r>
            <w:r w:rsidRPr="007A3630">
              <w:rPr>
                <w:sz w:val="20"/>
                <w:szCs w:val="20"/>
              </w:rPr>
              <w:t xml:space="preserve"> - нотариально удостоверенная доверенность; </w:t>
            </w:r>
            <w:r w:rsidRPr="007A3630">
              <w:rPr>
                <w:b/>
                <w:sz w:val="20"/>
                <w:szCs w:val="20"/>
              </w:rPr>
              <w:t>представителем иностранного юридического лица, иностранного физического лица</w:t>
            </w:r>
            <w:r w:rsidRPr="007A3630">
              <w:rPr>
                <w:sz w:val="20"/>
                <w:szCs w:val="20"/>
              </w:rPr>
              <w:t xml:space="preserve"> -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язык. При подаче документов заявитель (его представитель) предъявляет документ, удостоверяющий личность, а руководитель юридического лица - также документ, подтверждающий его полномочия.</w:t>
            </w:r>
          </w:p>
          <w:p w14:paraId="180BBE50" w14:textId="77777777" w:rsidR="00EC660C" w:rsidRPr="007A3630" w:rsidRDefault="00EC660C" w:rsidP="00831B4C">
            <w:pPr>
              <w:ind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Организатор аукциона имеет право снять предмет аукциона с торгов в любое время, но не позднее чем за 3 календарных дня до назначенной даты проведения аукциона, о чем организатором аукциона извещаются участники аукциона. Торги в отношении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В случае если аукцион признан несостоявшимся в силу того, что заявление на участие в нем подано только одним участником или для участия в нем явился только один участник, предмет аукциона продается этому участнику при его согласии по начальной цене продажи, увеличенной на 5 процентов. </w:t>
            </w:r>
          </w:p>
          <w:p w14:paraId="1590CA9F" w14:textId="77777777" w:rsidR="006706FD" w:rsidRPr="007A3630" w:rsidRDefault="006706FD" w:rsidP="00831B4C">
            <w:pPr>
              <w:ind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Срок заключения договора купли-продажи – в течение 20 дней после проведения торгов. Оплата вносится в течении 30 календарных дней с даты заключения договора </w:t>
            </w:r>
          </w:p>
          <w:p w14:paraId="6EB9FB25" w14:textId="77777777" w:rsidR="006706FD" w:rsidRPr="007A3630" w:rsidRDefault="006706FD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>Расходы, связанные с государственной регистрацией сделки, несет Победитель аукциона (лицо, приравненным к победителю аукциона)</w:t>
            </w:r>
          </w:p>
          <w:p w14:paraId="6FE49BEC" w14:textId="77777777" w:rsidR="006706FD" w:rsidRPr="007A3630" w:rsidRDefault="006706FD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Победитель аукциона (лицо, приравненным к победителю аукциона) возмещает затраты по оказанию услуг по независимой оценке в размере 4 912,34 </w:t>
            </w:r>
            <w:r w:rsidR="00EE0309" w:rsidRPr="007A3630">
              <w:rPr>
                <w:sz w:val="20"/>
                <w:szCs w:val="20"/>
              </w:rPr>
              <w:t>руб.</w:t>
            </w:r>
          </w:p>
          <w:p w14:paraId="303E92B7" w14:textId="497B4BC0" w:rsidR="00EC660C" w:rsidRPr="007A3630" w:rsidRDefault="00EC660C" w:rsidP="00831B4C">
            <w:pPr>
              <w:numPr>
                <w:ilvl w:val="0"/>
                <w:numId w:val="2"/>
              </w:numPr>
              <w:ind w:left="426" w:hanging="142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Победитель обязан возместить расходы, связанные с организацией и проведением аукциона, в течение 3 рабочих дней </w:t>
            </w:r>
            <w:r w:rsidR="000A22CD" w:rsidRPr="007A3630">
              <w:rPr>
                <w:sz w:val="20"/>
                <w:szCs w:val="20"/>
              </w:rPr>
              <w:t>со дня</w:t>
            </w:r>
            <w:r w:rsidRPr="007A3630">
              <w:rPr>
                <w:sz w:val="20"/>
                <w:szCs w:val="20"/>
              </w:rPr>
              <w:t xml:space="preserve"> подписания протокола о результатах аукциона, а также выплатить организатору аукциона вознаграждение в размере </w:t>
            </w:r>
            <w:r w:rsidR="007A14CD">
              <w:rPr>
                <w:sz w:val="20"/>
                <w:szCs w:val="20"/>
              </w:rPr>
              <w:t>2</w:t>
            </w:r>
            <w:r w:rsidRPr="007A3630">
              <w:rPr>
                <w:sz w:val="20"/>
                <w:szCs w:val="20"/>
              </w:rPr>
              <w:t>%.</w:t>
            </w:r>
          </w:p>
          <w:p w14:paraId="6B8F3232" w14:textId="77777777" w:rsidR="00EC660C" w:rsidRPr="007A3630" w:rsidRDefault="00EC660C" w:rsidP="00831B4C">
            <w:pPr>
              <w:tabs>
                <w:tab w:val="left" w:pos="540"/>
                <w:tab w:val="left" w:pos="7797"/>
              </w:tabs>
              <w:ind w:right="-28" w:firstLine="284"/>
              <w:jc w:val="both"/>
              <w:rPr>
                <w:sz w:val="20"/>
                <w:szCs w:val="20"/>
              </w:rPr>
            </w:pPr>
            <w:r w:rsidRPr="007A3630">
              <w:rPr>
                <w:sz w:val="20"/>
                <w:szCs w:val="20"/>
              </w:rPr>
              <w:t xml:space="preserve">Извещение опубликовано на сайтах: Государственного комитета по имуществу au.nca.by, Гродненского городского исполнительного комитета </w:t>
            </w:r>
            <w:proofErr w:type="spellStart"/>
            <w:r w:rsidRPr="007A3630">
              <w:rPr>
                <w:sz w:val="20"/>
                <w:szCs w:val="20"/>
              </w:rPr>
              <w:t>grodno</w:t>
            </w:r>
            <w:proofErr w:type="spellEnd"/>
            <w:r w:rsidRPr="007A3630">
              <w:rPr>
                <w:sz w:val="20"/>
                <w:szCs w:val="20"/>
              </w:rPr>
              <w:t>.</w:t>
            </w:r>
            <w:r w:rsidRPr="007A3630">
              <w:rPr>
                <w:sz w:val="20"/>
                <w:szCs w:val="20"/>
                <w:lang w:val="en-US"/>
              </w:rPr>
              <w:t>gov</w:t>
            </w:r>
            <w:r w:rsidRPr="007A3630">
              <w:rPr>
                <w:sz w:val="20"/>
                <w:szCs w:val="20"/>
              </w:rPr>
              <w:t>.</w:t>
            </w:r>
            <w:proofErr w:type="spellStart"/>
            <w:r w:rsidRPr="007A3630">
              <w:rPr>
                <w:sz w:val="20"/>
                <w:szCs w:val="20"/>
              </w:rPr>
              <w:t>by</w:t>
            </w:r>
            <w:proofErr w:type="spellEnd"/>
            <w:r w:rsidRPr="007A3630">
              <w:rPr>
                <w:sz w:val="20"/>
                <w:szCs w:val="20"/>
              </w:rPr>
              <w:t xml:space="preserve">, коммунального унитарного предприятия по оказанию услуг «Гродненский центр недвижимости» </w:t>
            </w:r>
            <w:proofErr w:type="spellStart"/>
            <w:r w:rsidRPr="007A3630">
              <w:rPr>
                <w:sz w:val="20"/>
                <w:szCs w:val="20"/>
                <w:lang w:val="en-US"/>
              </w:rPr>
              <w:t>gcn</w:t>
            </w:r>
            <w:proofErr w:type="spellEnd"/>
            <w:r w:rsidRPr="007A3630">
              <w:rPr>
                <w:sz w:val="20"/>
                <w:szCs w:val="20"/>
              </w:rPr>
              <w:t>.</w:t>
            </w:r>
            <w:proofErr w:type="spellStart"/>
            <w:r w:rsidRPr="007A3630">
              <w:rPr>
                <w:sz w:val="20"/>
                <w:szCs w:val="20"/>
              </w:rPr>
              <w:t>by</w:t>
            </w:r>
            <w:proofErr w:type="spellEnd"/>
          </w:p>
        </w:tc>
      </w:tr>
    </w:tbl>
    <w:p w14:paraId="7442DF35" w14:textId="77777777" w:rsidR="005A62AC" w:rsidRPr="00831B4C" w:rsidRDefault="005A62AC" w:rsidP="00831B4C">
      <w:pPr>
        <w:rPr>
          <w:sz w:val="20"/>
          <w:szCs w:val="18"/>
        </w:rPr>
      </w:pPr>
    </w:p>
    <w:sectPr w:rsidR="005A62AC" w:rsidRPr="00831B4C" w:rsidSect="005C1F84">
      <w:pgSz w:w="16838" w:h="11906" w:orient="landscape"/>
      <w:pgMar w:top="709" w:right="567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4AB9"/>
    <w:multiLevelType w:val="hybridMultilevel"/>
    <w:tmpl w:val="A2FE7F1A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7860FD8"/>
    <w:multiLevelType w:val="hybridMultilevel"/>
    <w:tmpl w:val="2A6A932A"/>
    <w:lvl w:ilvl="0" w:tplc="C1A09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36E"/>
    <w:rsid w:val="00000B7D"/>
    <w:rsid w:val="00023DD8"/>
    <w:rsid w:val="0002543A"/>
    <w:rsid w:val="00030EAF"/>
    <w:rsid w:val="00042B13"/>
    <w:rsid w:val="00044DFD"/>
    <w:rsid w:val="00075E81"/>
    <w:rsid w:val="00090CE3"/>
    <w:rsid w:val="0009679A"/>
    <w:rsid w:val="000A03C0"/>
    <w:rsid w:val="000A22CD"/>
    <w:rsid w:val="000A7DCF"/>
    <w:rsid w:val="000B5C18"/>
    <w:rsid w:val="000C006D"/>
    <w:rsid w:val="000C0565"/>
    <w:rsid w:val="000C061B"/>
    <w:rsid w:val="000C2EA8"/>
    <w:rsid w:val="000E7136"/>
    <w:rsid w:val="001059EC"/>
    <w:rsid w:val="00106373"/>
    <w:rsid w:val="00120C73"/>
    <w:rsid w:val="00137544"/>
    <w:rsid w:val="001439B6"/>
    <w:rsid w:val="00151A3F"/>
    <w:rsid w:val="001578BD"/>
    <w:rsid w:val="001639E2"/>
    <w:rsid w:val="001739BB"/>
    <w:rsid w:val="00185802"/>
    <w:rsid w:val="00191E73"/>
    <w:rsid w:val="00195BEA"/>
    <w:rsid w:val="001A29E4"/>
    <w:rsid w:val="001B037F"/>
    <w:rsid w:val="001C2434"/>
    <w:rsid w:val="001C32B8"/>
    <w:rsid w:val="001D0030"/>
    <w:rsid w:val="001D2461"/>
    <w:rsid w:val="001E3ED3"/>
    <w:rsid w:val="001F05EB"/>
    <w:rsid w:val="001F08D2"/>
    <w:rsid w:val="001F505E"/>
    <w:rsid w:val="001F7740"/>
    <w:rsid w:val="00212AA3"/>
    <w:rsid w:val="0022089C"/>
    <w:rsid w:val="002311F4"/>
    <w:rsid w:val="002424EE"/>
    <w:rsid w:val="00246FA9"/>
    <w:rsid w:val="0026371D"/>
    <w:rsid w:val="002716F5"/>
    <w:rsid w:val="00271A20"/>
    <w:rsid w:val="002807BD"/>
    <w:rsid w:val="00282D77"/>
    <w:rsid w:val="00285660"/>
    <w:rsid w:val="002A606F"/>
    <w:rsid w:val="002B29A5"/>
    <w:rsid w:val="002C186B"/>
    <w:rsid w:val="002C3CFA"/>
    <w:rsid w:val="002C5C12"/>
    <w:rsid w:val="00301E86"/>
    <w:rsid w:val="00310C85"/>
    <w:rsid w:val="003140F6"/>
    <w:rsid w:val="00320EC0"/>
    <w:rsid w:val="00327D6A"/>
    <w:rsid w:val="00337349"/>
    <w:rsid w:val="003618A9"/>
    <w:rsid w:val="00362B07"/>
    <w:rsid w:val="00380C67"/>
    <w:rsid w:val="003815D5"/>
    <w:rsid w:val="00382B00"/>
    <w:rsid w:val="003A033A"/>
    <w:rsid w:val="003C36E7"/>
    <w:rsid w:val="003C418E"/>
    <w:rsid w:val="003E0014"/>
    <w:rsid w:val="003E04F2"/>
    <w:rsid w:val="00405FB2"/>
    <w:rsid w:val="00415D52"/>
    <w:rsid w:val="004442C5"/>
    <w:rsid w:val="0044704B"/>
    <w:rsid w:val="004626ED"/>
    <w:rsid w:val="00462926"/>
    <w:rsid w:val="00465E32"/>
    <w:rsid w:val="00487BB9"/>
    <w:rsid w:val="004B2B80"/>
    <w:rsid w:val="004D0304"/>
    <w:rsid w:val="004D1221"/>
    <w:rsid w:val="004D735C"/>
    <w:rsid w:val="004F2454"/>
    <w:rsid w:val="00515B1A"/>
    <w:rsid w:val="00517A33"/>
    <w:rsid w:val="00526B69"/>
    <w:rsid w:val="00530464"/>
    <w:rsid w:val="005325B4"/>
    <w:rsid w:val="0055506C"/>
    <w:rsid w:val="00557A5E"/>
    <w:rsid w:val="005611C0"/>
    <w:rsid w:val="005639C0"/>
    <w:rsid w:val="005707B0"/>
    <w:rsid w:val="00572A8A"/>
    <w:rsid w:val="00580780"/>
    <w:rsid w:val="00580BB8"/>
    <w:rsid w:val="005833CF"/>
    <w:rsid w:val="00593F5C"/>
    <w:rsid w:val="0059732A"/>
    <w:rsid w:val="005A62AC"/>
    <w:rsid w:val="005C1F84"/>
    <w:rsid w:val="005C4356"/>
    <w:rsid w:val="005E100E"/>
    <w:rsid w:val="005E2589"/>
    <w:rsid w:val="005E3149"/>
    <w:rsid w:val="006001DD"/>
    <w:rsid w:val="00602183"/>
    <w:rsid w:val="006023FB"/>
    <w:rsid w:val="0060381E"/>
    <w:rsid w:val="006153B4"/>
    <w:rsid w:val="006355A6"/>
    <w:rsid w:val="00637823"/>
    <w:rsid w:val="00643386"/>
    <w:rsid w:val="006438E2"/>
    <w:rsid w:val="00660661"/>
    <w:rsid w:val="00666DEE"/>
    <w:rsid w:val="00667B97"/>
    <w:rsid w:val="006706FD"/>
    <w:rsid w:val="0069784A"/>
    <w:rsid w:val="006B0CEB"/>
    <w:rsid w:val="006F2F9F"/>
    <w:rsid w:val="006F5E06"/>
    <w:rsid w:val="00700DF1"/>
    <w:rsid w:val="00701846"/>
    <w:rsid w:val="00715D9A"/>
    <w:rsid w:val="007200EC"/>
    <w:rsid w:val="00721523"/>
    <w:rsid w:val="00733C9C"/>
    <w:rsid w:val="0074553B"/>
    <w:rsid w:val="00755927"/>
    <w:rsid w:val="00767D24"/>
    <w:rsid w:val="0078120A"/>
    <w:rsid w:val="0078394C"/>
    <w:rsid w:val="00794541"/>
    <w:rsid w:val="007A14CD"/>
    <w:rsid w:val="007A2666"/>
    <w:rsid w:val="007A3150"/>
    <w:rsid w:val="007A3630"/>
    <w:rsid w:val="007A56CD"/>
    <w:rsid w:val="007B2990"/>
    <w:rsid w:val="007B2CDC"/>
    <w:rsid w:val="007B756B"/>
    <w:rsid w:val="007D57FD"/>
    <w:rsid w:val="007E61F2"/>
    <w:rsid w:val="007F037E"/>
    <w:rsid w:val="007F4AA2"/>
    <w:rsid w:val="0080693C"/>
    <w:rsid w:val="00831B4C"/>
    <w:rsid w:val="00840C1A"/>
    <w:rsid w:val="00841E29"/>
    <w:rsid w:val="00843A5D"/>
    <w:rsid w:val="00855791"/>
    <w:rsid w:val="00866FDA"/>
    <w:rsid w:val="008706D5"/>
    <w:rsid w:val="00875EA4"/>
    <w:rsid w:val="0088561D"/>
    <w:rsid w:val="008A1041"/>
    <w:rsid w:val="008A3EC5"/>
    <w:rsid w:val="008B0128"/>
    <w:rsid w:val="008B093B"/>
    <w:rsid w:val="008B69B2"/>
    <w:rsid w:val="008B7B7C"/>
    <w:rsid w:val="008C56D2"/>
    <w:rsid w:val="008D3A97"/>
    <w:rsid w:val="008D417F"/>
    <w:rsid w:val="008D443E"/>
    <w:rsid w:val="008F58C6"/>
    <w:rsid w:val="008F695D"/>
    <w:rsid w:val="00903820"/>
    <w:rsid w:val="009164DE"/>
    <w:rsid w:val="0091716C"/>
    <w:rsid w:val="00926152"/>
    <w:rsid w:val="0093023E"/>
    <w:rsid w:val="00937D25"/>
    <w:rsid w:val="00941EE8"/>
    <w:rsid w:val="00957705"/>
    <w:rsid w:val="00974418"/>
    <w:rsid w:val="009802A3"/>
    <w:rsid w:val="00982DAA"/>
    <w:rsid w:val="009969BC"/>
    <w:rsid w:val="009C631C"/>
    <w:rsid w:val="009D4C22"/>
    <w:rsid w:val="009E32F6"/>
    <w:rsid w:val="009E364F"/>
    <w:rsid w:val="009E5135"/>
    <w:rsid w:val="009F2243"/>
    <w:rsid w:val="00A01BA4"/>
    <w:rsid w:val="00A05FAA"/>
    <w:rsid w:val="00A10F32"/>
    <w:rsid w:val="00A12C7B"/>
    <w:rsid w:val="00A13015"/>
    <w:rsid w:val="00A17E28"/>
    <w:rsid w:val="00A42375"/>
    <w:rsid w:val="00A71828"/>
    <w:rsid w:val="00A740EE"/>
    <w:rsid w:val="00A75046"/>
    <w:rsid w:val="00A8466E"/>
    <w:rsid w:val="00A8483D"/>
    <w:rsid w:val="00A84E11"/>
    <w:rsid w:val="00A87958"/>
    <w:rsid w:val="00A923DD"/>
    <w:rsid w:val="00AA6D28"/>
    <w:rsid w:val="00AB1C23"/>
    <w:rsid w:val="00AB304D"/>
    <w:rsid w:val="00AC2152"/>
    <w:rsid w:val="00AE5E26"/>
    <w:rsid w:val="00B02A1A"/>
    <w:rsid w:val="00B02BAC"/>
    <w:rsid w:val="00B066DB"/>
    <w:rsid w:val="00B174BF"/>
    <w:rsid w:val="00B2169C"/>
    <w:rsid w:val="00B21B74"/>
    <w:rsid w:val="00B420AB"/>
    <w:rsid w:val="00B51D2A"/>
    <w:rsid w:val="00B737DB"/>
    <w:rsid w:val="00B9695A"/>
    <w:rsid w:val="00BB0EEB"/>
    <w:rsid w:val="00BC1301"/>
    <w:rsid w:val="00BC539B"/>
    <w:rsid w:val="00BE23D0"/>
    <w:rsid w:val="00BF5915"/>
    <w:rsid w:val="00C0546B"/>
    <w:rsid w:val="00C0608E"/>
    <w:rsid w:val="00C146C5"/>
    <w:rsid w:val="00C14E49"/>
    <w:rsid w:val="00C17DD5"/>
    <w:rsid w:val="00C2548A"/>
    <w:rsid w:val="00C27189"/>
    <w:rsid w:val="00C309EF"/>
    <w:rsid w:val="00C36570"/>
    <w:rsid w:val="00C74F35"/>
    <w:rsid w:val="00C75ABF"/>
    <w:rsid w:val="00C80873"/>
    <w:rsid w:val="00C860A7"/>
    <w:rsid w:val="00C9219F"/>
    <w:rsid w:val="00C92E63"/>
    <w:rsid w:val="00C94523"/>
    <w:rsid w:val="00C96D03"/>
    <w:rsid w:val="00CA3E29"/>
    <w:rsid w:val="00CE0C74"/>
    <w:rsid w:val="00CE18CE"/>
    <w:rsid w:val="00D0340F"/>
    <w:rsid w:val="00D07620"/>
    <w:rsid w:val="00D07F69"/>
    <w:rsid w:val="00D14C33"/>
    <w:rsid w:val="00D155F0"/>
    <w:rsid w:val="00D158C1"/>
    <w:rsid w:val="00D23056"/>
    <w:rsid w:val="00D27880"/>
    <w:rsid w:val="00D36983"/>
    <w:rsid w:val="00D459BE"/>
    <w:rsid w:val="00D62D4A"/>
    <w:rsid w:val="00D72846"/>
    <w:rsid w:val="00D737AE"/>
    <w:rsid w:val="00D73B36"/>
    <w:rsid w:val="00D74B7D"/>
    <w:rsid w:val="00D74D70"/>
    <w:rsid w:val="00D906BB"/>
    <w:rsid w:val="00DD10F6"/>
    <w:rsid w:val="00DD1C15"/>
    <w:rsid w:val="00DE062F"/>
    <w:rsid w:val="00DE41B1"/>
    <w:rsid w:val="00DF1BF4"/>
    <w:rsid w:val="00E10006"/>
    <w:rsid w:val="00E25657"/>
    <w:rsid w:val="00E260E3"/>
    <w:rsid w:val="00E31FA8"/>
    <w:rsid w:val="00E37B16"/>
    <w:rsid w:val="00E46F0D"/>
    <w:rsid w:val="00E503B3"/>
    <w:rsid w:val="00E5780B"/>
    <w:rsid w:val="00E6015B"/>
    <w:rsid w:val="00E63E15"/>
    <w:rsid w:val="00E7422D"/>
    <w:rsid w:val="00E771E6"/>
    <w:rsid w:val="00E814AA"/>
    <w:rsid w:val="00E839D3"/>
    <w:rsid w:val="00E964A8"/>
    <w:rsid w:val="00EC65F7"/>
    <w:rsid w:val="00EC660C"/>
    <w:rsid w:val="00EC7859"/>
    <w:rsid w:val="00ED70E5"/>
    <w:rsid w:val="00EE0309"/>
    <w:rsid w:val="00EF03C8"/>
    <w:rsid w:val="00EF17CF"/>
    <w:rsid w:val="00F00EF4"/>
    <w:rsid w:val="00F2029F"/>
    <w:rsid w:val="00F20540"/>
    <w:rsid w:val="00F25F73"/>
    <w:rsid w:val="00F351EF"/>
    <w:rsid w:val="00F375BF"/>
    <w:rsid w:val="00F42085"/>
    <w:rsid w:val="00F5205F"/>
    <w:rsid w:val="00F66F3C"/>
    <w:rsid w:val="00F73F4F"/>
    <w:rsid w:val="00F77D48"/>
    <w:rsid w:val="00F77FAC"/>
    <w:rsid w:val="00FA6A06"/>
    <w:rsid w:val="00FA6F50"/>
    <w:rsid w:val="00FB12F2"/>
    <w:rsid w:val="00FB2387"/>
    <w:rsid w:val="00FD6F74"/>
    <w:rsid w:val="00FE0929"/>
    <w:rsid w:val="00FE33F5"/>
    <w:rsid w:val="00FF0D12"/>
    <w:rsid w:val="00FF32EC"/>
    <w:rsid w:val="00FF47FF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68D41"/>
  <w15:chartTrackingRefBased/>
  <w15:docId w15:val="{086F4A74-22AA-403E-AAAC-45B33B9C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23FB"/>
    <w:pPr>
      <w:keepNext/>
      <w:tabs>
        <w:tab w:val="left" w:pos="13892"/>
      </w:tabs>
      <w:ind w:left="-142" w:right="-74"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23FB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link w:val="1"/>
    <w:rsid w:val="006023FB"/>
    <w:rPr>
      <w:b/>
      <w:bCs/>
      <w:i/>
      <w:iCs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982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2DA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autoRedefine/>
    <w:rsid w:val="007F03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7</cp:revision>
  <cp:lastPrinted>2024-06-04T06:56:00Z</cp:lastPrinted>
  <dcterms:created xsi:type="dcterms:W3CDTF">2026-01-26T11:48:00Z</dcterms:created>
  <dcterms:modified xsi:type="dcterms:W3CDTF">2026-06-02T07:13:00Z</dcterms:modified>
</cp:coreProperties>
</file>