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93F1A" w14:textId="371D4288" w:rsidR="007A074E" w:rsidRPr="003B4AFD" w:rsidRDefault="00726F58" w:rsidP="003B4AFD">
      <w:pPr>
        <w:pStyle w:val="1"/>
        <w:tabs>
          <w:tab w:val="left" w:pos="708"/>
        </w:tabs>
        <w:ind w:left="0" w:right="-28"/>
        <w:rPr>
          <w:i w:val="0"/>
          <w:sz w:val="20"/>
        </w:rPr>
      </w:pPr>
      <w:r w:rsidRPr="003B4AFD">
        <w:rPr>
          <w:i w:val="0"/>
          <w:sz w:val="20"/>
        </w:rPr>
        <w:t xml:space="preserve">Извещение </w:t>
      </w:r>
      <w:r w:rsidR="00876602" w:rsidRPr="003B4AFD">
        <w:rPr>
          <w:i w:val="0"/>
          <w:sz w:val="20"/>
        </w:rPr>
        <w:t>о</w:t>
      </w:r>
      <w:r w:rsidR="009863F4">
        <w:rPr>
          <w:i w:val="0"/>
          <w:sz w:val="20"/>
        </w:rPr>
        <w:t>б</w:t>
      </w:r>
      <w:r w:rsidR="003228E9">
        <w:rPr>
          <w:i w:val="0"/>
          <w:sz w:val="20"/>
        </w:rPr>
        <w:t xml:space="preserve"> </w:t>
      </w:r>
      <w:r w:rsidR="008E3D5B" w:rsidRPr="003B4AFD">
        <w:rPr>
          <w:i w:val="0"/>
          <w:sz w:val="20"/>
        </w:rPr>
        <w:t>о</w:t>
      </w:r>
      <w:r w:rsidR="005B72BD" w:rsidRPr="003B4AFD">
        <w:rPr>
          <w:i w:val="0"/>
          <w:sz w:val="20"/>
        </w:rPr>
        <w:t>ткрытом</w:t>
      </w:r>
      <w:r w:rsidRPr="003B4AFD">
        <w:rPr>
          <w:i w:val="0"/>
          <w:sz w:val="20"/>
        </w:rPr>
        <w:t xml:space="preserve"> аукционе по продаже права аренды земельн</w:t>
      </w:r>
      <w:r w:rsidR="00CD5886" w:rsidRPr="003B4AFD">
        <w:rPr>
          <w:i w:val="0"/>
          <w:sz w:val="20"/>
        </w:rPr>
        <w:t>ого</w:t>
      </w:r>
      <w:r w:rsidRPr="003B4AFD">
        <w:rPr>
          <w:i w:val="0"/>
          <w:sz w:val="20"/>
        </w:rPr>
        <w:t xml:space="preserve"> участк</w:t>
      </w:r>
      <w:r w:rsidR="00CD5886" w:rsidRPr="003B4AFD">
        <w:rPr>
          <w:i w:val="0"/>
          <w:sz w:val="20"/>
        </w:rPr>
        <w:t>а</w:t>
      </w:r>
      <w:r w:rsidR="00676C05" w:rsidRPr="003B4AFD">
        <w:rPr>
          <w:i w:val="0"/>
          <w:sz w:val="20"/>
        </w:rPr>
        <w:t xml:space="preserve"> </w:t>
      </w:r>
      <w:r w:rsidR="007D1F70" w:rsidRPr="003B4AFD">
        <w:rPr>
          <w:i w:val="0"/>
          <w:sz w:val="20"/>
        </w:rPr>
        <w:t xml:space="preserve">для строительства </w:t>
      </w:r>
      <w:r w:rsidR="00162667" w:rsidRPr="003B4AFD">
        <w:rPr>
          <w:i w:val="0"/>
          <w:sz w:val="20"/>
        </w:rPr>
        <w:t>объект</w:t>
      </w:r>
      <w:r w:rsidR="007A074E" w:rsidRPr="003B4AFD">
        <w:rPr>
          <w:i w:val="0"/>
          <w:sz w:val="20"/>
        </w:rPr>
        <w:t xml:space="preserve">а </w:t>
      </w:r>
      <w:r w:rsidRPr="003B4AFD">
        <w:rPr>
          <w:i w:val="0"/>
          <w:sz w:val="20"/>
        </w:rPr>
        <w:t>в городе Гродно</w:t>
      </w:r>
      <w:r w:rsidR="00052D59" w:rsidRPr="003B4AFD">
        <w:rPr>
          <w:i w:val="0"/>
          <w:sz w:val="20"/>
        </w:rPr>
        <w:t xml:space="preserve"> </w:t>
      </w:r>
      <w:r w:rsidR="00592B36">
        <w:rPr>
          <w:i w:val="0"/>
          <w:sz w:val="20"/>
        </w:rPr>
        <w:t>8 декабря</w:t>
      </w:r>
      <w:r w:rsidR="00105C30">
        <w:rPr>
          <w:i w:val="0"/>
          <w:sz w:val="20"/>
        </w:rPr>
        <w:t xml:space="preserve"> </w:t>
      </w:r>
      <w:r w:rsidR="003B4AFD" w:rsidRPr="003B4AFD">
        <w:rPr>
          <w:i w:val="0"/>
          <w:sz w:val="20"/>
        </w:rPr>
        <w:t>2026</w:t>
      </w:r>
      <w:r w:rsidRPr="003B4AFD">
        <w:rPr>
          <w:i w:val="0"/>
          <w:sz w:val="20"/>
        </w:rPr>
        <w:t xml:space="preserve"> года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"/>
        <w:gridCol w:w="2997"/>
        <w:gridCol w:w="1138"/>
        <w:gridCol w:w="4249"/>
        <w:gridCol w:w="1297"/>
        <w:gridCol w:w="3189"/>
        <w:gridCol w:w="1483"/>
      </w:tblGrid>
      <w:tr w:rsidR="003B4AFD" w:rsidRPr="003B4AFD" w14:paraId="4A05AA49" w14:textId="77777777" w:rsidTr="00593CCF">
        <w:trPr>
          <w:trHeight w:val="35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6745B" w14:textId="77777777" w:rsidR="003B4AFD" w:rsidRPr="003B4AFD" w:rsidRDefault="003B4AFD" w:rsidP="003B4AFD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№</w:t>
            </w:r>
          </w:p>
          <w:p w14:paraId="4D9A8B78" w14:textId="77777777" w:rsidR="003B4AFD" w:rsidRPr="003B4AFD" w:rsidRDefault="003B4AFD" w:rsidP="003B4AFD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лота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6538" w14:textId="77777777" w:rsidR="003B4AFD" w:rsidRPr="003B4AFD" w:rsidRDefault="003B4AFD" w:rsidP="003B4AFD">
            <w:pPr>
              <w:tabs>
                <w:tab w:val="left" w:pos="10915"/>
              </w:tabs>
              <w:ind w:right="2"/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Местонахождение земельного участка, его кадастровый номер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8DB07" w14:textId="77777777" w:rsidR="003B4AFD" w:rsidRPr="003B4AFD" w:rsidRDefault="003B4AFD" w:rsidP="003B4AFD">
            <w:pPr>
              <w:tabs>
                <w:tab w:val="left" w:pos="6786"/>
              </w:tabs>
              <w:ind w:left="-42" w:right="-44"/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Площадь земельного участка, га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728A" w14:textId="77777777" w:rsidR="003B4AFD" w:rsidRPr="003B4AFD" w:rsidRDefault="003B4AFD" w:rsidP="003B4AFD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Целевое назначение земельного участка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1C730" w14:textId="77777777" w:rsidR="003B4AFD" w:rsidRPr="003B4AFD" w:rsidRDefault="003B4AFD" w:rsidP="003B4AFD">
            <w:pPr>
              <w:tabs>
                <w:tab w:val="left" w:pos="6786"/>
              </w:tabs>
              <w:jc w:val="center"/>
              <w:rPr>
                <w:b/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Начальная цена, руб.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358FA" w14:textId="77777777" w:rsidR="003B4AFD" w:rsidRPr="003B4AFD" w:rsidRDefault="003B4AFD" w:rsidP="003B4AFD">
            <w:pPr>
              <w:tabs>
                <w:tab w:val="left" w:pos="6786"/>
              </w:tabs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Ориентировочная сумма расходов по подготовке земельно-кадастровой документации, руб.</w:t>
            </w:r>
          </w:p>
        </w:tc>
        <w:tc>
          <w:tcPr>
            <w:tcW w:w="494" w:type="pct"/>
          </w:tcPr>
          <w:p w14:paraId="13992ED0" w14:textId="77777777" w:rsidR="003B4AFD" w:rsidRPr="003B4AFD" w:rsidRDefault="003B4AFD" w:rsidP="003B4AFD">
            <w:pPr>
              <w:tabs>
                <w:tab w:val="left" w:pos="6786"/>
              </w:tabs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Сумма</w:t>
            </w:r>
          </w:p>
          <w:p w14:paraId="76A599AE" w14:textId="77777777" w:rsidR="003B4AFD" w:rsidRPr="003B4AFD" w:rsidRDefault="003B4AFD" w:rsidP="003B4AFD">
            <w:pPr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задатка, руб.</w:t>
            </w:r>
          </w:p>
        </w:tc>
      </w:tr>
      <w:tr w:rsidR="003B4AFD" w:rsidRPr="003B4AFD" w14:paraId="53DB825D" w14:textId="77777777" w:rsidTr="00593CCF">
        <w:trPr>
          <w:trHeight w:val="341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298F2" w14:textId="77777777" w:rsidR="003B4AFD" w:rsidRPr="003B4AFD" w:rsidRDefault="003B4AFD" w:rsidP="003B4AFD">
            <w:pPr>
              <w:tabs>
                <w:tab w:val="left" w:pos="10915"/>
              </w:tabs>
              <w:ind w:left="-93" w:right="-28"/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615F" w14:textId="185D2BE5" w:rsidR="003B4AFD" w:rsidRPr="003B4AFD" w:rsidRDefault="003B4AFD" w:rsidP="003B4AFD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 xml:space="preserve">г. Гродно, </w:t>
            </w:r>
            <w:r w:rsidR="00592B36" w:rsidRPr="00592B36">
              <w:rPr>
                <w:sz w:val="20"/>
                <w:szCs w:val="20"/>
              </w:rPr>
              <w:t>ул. Репина, 45Б</w:t>
            </w:r>
          </w:p>
          <w:p w14:paraId="43EE2D43" w14:textId="77777777" w:rsidR="00592B36" w:rsidRDefault="00592B36" w:rsidP="000B74AA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592B36">
              <w:rPr>
                <w:sz w:val="20"/>
                <w:szCs w:val="20"/>
              </w:rPr>
              <w:t>440100000001016137</w:t>
            </w:r>
          </w:p>
          <w:p w14:paraId="2DAA7B77" w14:textId="01A2218F" w:rsidR="003B4AFD" w:rsidRPr="003B4AFD" w:rsidRDefault="003B4AFD" w:rsidP="000B74AA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 xml:space="preserve">Срок аренды земельного участка: </w:t>
            </w:r>
            <w:r w:rsidR="000B74AA">
              <w:rPr>
                <w:sz w:val="20"/>
                <w:szCs w:val="20"/>
              </w:rPr>
              <w:t>50</w:t>
            </w:r>
            <w:r w:rsidRPr="003B4AFD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3FCD" w14:textId="763148B5" w:rsidR="003B4AFD" w:rsidRPr="003B4AFD" w:rsidRDefault="00592B36" w:rsidP="003B4AFD">
            <w:pPr>
              <w:tabs>
                <w:tab w:val="left" w:pos="10915"/>
              </w:tabs>
              <w:ind w:left="-86" w:right="-28"/>
              <w:jc w:val="center"/>
              <w:rPr>
                <w:sz w:val="20"/>
                <w:szCs w:val="20"/>
              </w:rPr>
            </w:pPr>
            <w:r w:rsidRPr="00592B3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592B36">
              <w:rPr>
                <w:sz w:val="20"/>
                <w:szCs w:val="20"/>
              </w:rPr>
              <w:t>4151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5E75" w14:textId="761D179C" w:rsidR="003B4AFD" w:rsidRPr="003B4AFD" w:rsidRDefault="00592B36" w:rsidP="003B4AFD">
            <w:pPr>
              <w:tabs>
                <w:tab w:val="left" w:pos="10915"/>
              </w:tabs>
              <w:ind w:left="-91" w:right="-28"/>
              <w:jc w:val="center"/>
              <w:rPr>
                <w:sz w:val="20"/>
                <w:szCs w:val="20"/>
              </w:rPr>
            </w:pPr>
            <w:r w:rsidRPr="00592B36">
              <w:rPr>
                <w:sz w:val="20"/>
                <w:szCs w:val="20"/>
              </w:rPr>
              <w:t xml:space="preserve">Земельный участок для строительства и обслуживания объекта </w:t>
            </w:r>
            <w:r>
              <w:rPr>
                <w:sz w:val="20"/>
                <w:szCs w:val="20"/>
              </w:rPr>
              <w:t>«</w:t>
            </w:r>
            <w:r w:rsidRPr="00592B36">
              <w:rPr>
                <w:sz w:val="20"/>
                <w:szCs w:val="20"/>
              </w:rPr>
              <w:t>Возведение многоквартирного жилого дома на земельном участке по ул. Репина в г. Гродно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7972E" w14:textId="14C0AF6C" w:rsidR="003B4AFD" w:rsidRPr="003B4AFD" w:rsidRDefault="00592B36" w:rsidP="003B4AFD">
            <w:pPr>
              <w:tabs>
                <w:tab w:val="left" w:pos="10915"/>
              </w:tabs>
              <w:ind w:left="-15"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102 733</w:t>
            </w:r>
            <w:r w:rsidR="000B74AA">
              <w:rPr>
                <w:sz w:val="20"/>
                <w:szCs w:val="20"/>
              </w:rPr>
              <w:t>,00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F9E80" w14:textId="6143DB16" w:rsidR="003B4AFD" w:rsidRPr="003B4AFD" w:rsidRDefault="00C1070F" w:rsidP="003B4AFD">
            <w:pPr>
              <w:tabs>
                <w:tab w:val="left" w:pos="6786"/>
              </w:tabs>
              <w:ind w:right="-61"/>
              <w:jc w:val="center"/>
              <w:rPr>
                <w:sz w:val="20"/>
                <w:szCs w:val="20"/>
              </w:rPr>
            </w:pPr>
            <w:r w:rsidRPr="00C1070F">
              <w:rPr>
                <w:sz w:val="20"/>
                <w:szCs w:val="20"/>
              </w:rPr>
              <w:t>10 869,42</w:t>
            </w:r>
          </w:p>
        </w:tc>
        <w:tc>
          <w:tcPr>
            <w:tcW w:w="494" w:type="pct"/>
          </w:tcPr>
          <w:p w14:paraId="57903F5C" w14:textId="0CF5D663" w:rsidR="003B4AFD" w:rsidRPr="003B4AFD" w:rsidRDefault="00592B36" w:rsidP="003B4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20 500,00</w:t>
            </w:r>
          </w:p>
        </w:tc>
      </w:tr>
      <w:tr w:rsidR="003B4AFD" w:rsidRPr="003B4AFD" w14:paraId="1C13E85E" w14:textId="77777777" w:rsidTr="003B4AFD">
        <w:trPr>
          <w:trHeight w:val="341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FEC2A" w14:textId="08641952" w:rsidR="003B4AFD" w:rsidRPr="003B4AFD" w:rsidRDefault="003B4AFD" w:rsidP="00592B36">
            <w:pPr>
              <w:tabs>
                <w:tab w:val="left" w:pos="10915"/>
              </w:tabs>
              <w:jc w:val="both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 xml:space="preserve">Назначение земельного участка в соответствии с единой классификацией назначения объектов недвижимого имущества: </w:t>
            </w:r>
            <w:r w:rsidR="00592B36">
              <w:rPr>
                <w:sz w:val="20"/>
                <w:szCs w:val="20"/>
              </w:rPr>
              <w:t>з</w:t>
            </w:r>
            <w:r w:rsidR="00592B36" w:rsidRPr="00592B36">
              <w:rPr>
                <w:sz w:val="20"/>
                <w:szCs w:val="20"/>
              </w:rPr>
              <w:t>емельный участок для размещения объектов многоквартирной жилой застройки с объектами обслуживания</w:t>
            </w:r>
            <w:r w:rsidR="00592B36">
              <w:rPr>
                <w:sz w:val="20"/>
                <w:szCs w:val="20"/>
              </w:rPr>
              <w:t xml:space="preserve">. </w:t>
            </w:r>
            <w:r w:rsidRPr="003B4AFD">
              <w:rPr>
                <w:sz w:val="20"/>
                <w:szCs w:val="20"/>
              </w:rPr>
              <w:t>Земельный участок расположен в охранных зона</w:t>
            </w:r>
            <w:r w:rsidR="008720F8">
              <w:rPr>
                <w:sz w:val="20"/>
                <w:szCs w:val="20"/>
              </w:rPr>
              <w:t xml:space="preserve">х: </w:t>
            </w:r>
            <w:r w:rsidR="008720F8" w:rsidRPr="008720F8">
              <w:rPr>
                <w:sz w:val="20"/>
                <w:szCs w:val="20"/>
              </w:rPr>
              <w:t>электрическ</w:t>
            </w:r>
            <w:r w:rsidR="008720F8">
              <w:rPr>
                <w:sz w:val="20"/>
                <w:szCs w:val="20"/>
              </w:rPr>
              <w:t>ой</w:t>
            </w:r>
            <w:r w:rsidR="008720F8" w:rsidRPr="008720F8">
              <w:rPr>
                <w:sz w:val="20"/>
                <w:szCs w:val="20"/>
              </w:rPr>
              <w:t xml:space="preserve"> сет</w:t>
            </w:r>
            <w:r w:rsidR="008720F8">
              <w:rPr>
                <w:sz w:val="20"/>
                <w:szCs w:val="20"/>
              </w:rPr>
              <w:t xml:space="preserve">и; </w:t>
            </w:r>
            <w:r w:rsidR="00592B36">
              <w:rPr>
                <w:sz w:val="20"/>
                <w:szCs w:val="20"/>
              </w:rPr>
              <w:t xml:space="preserve">в зоне </w:t>
            </w:r>
            <w:r w:rsidR="00592B36" w:rsidRPr="00592B36">
              <w:rPr>
                <w:sz w:val="20"/>
                <w:szCs w:val="20"/>
              </w:rPr>
              <w:t>санитарной охраны источников питьевого водоснабжения централизованных систем питьевого водоснабжения</w:t>
            </w:r>
            <w:r w:rsidR="00592B36">
              <w:rPr>
                <w:sz w:val="20"/>
                <w:szCs w:val="20"/>
              </w:rPr>
              <w:t>; в границах (пределах) запретного района при специальном объекте.</w:t>
            </w:r>
          </w:p>
        </w:tc>
      </w:tr>
    </w:tbl>
    <w:p w14:paraId="73EC886E" w14:textId="6FDB0A28" w:rsidR="008720F8" w:rsidRDefault="003B4AFD" w:rsidP="008720F8">
      <w:pPr>
        <w:tabs>
          <w:tab w:val="left" w:pos="540"/>
          <w:tab w:val="left" w:pos="7797"/>
        </w:tabs>
        <w:ind w:right="-28" w:firstLine="284"/>
        <w:jc w:val="both"/>
        <w:rPr>
          <w:sz w:val="20"/>
          <w:szCs w:val="20"/>
        </w:rPr>
      </w:pPr>
      <w:r w:rsidRPr="003B4AFD">
        <w:rPr>
          <w:sz w:val="20"/>
          <w:szCs w:val="20"/>
        </w:rPr>
        <w:t xml:space="preserve">Сведения о характеристиках инженерных коммуникаций и сооружений при их наличии и условиях инженерного развития инфраструктуры застраиваемой территории, а также об ограничениях и обременениях содержатся в земельно-кадастровой документации (градостроительном паспорте объекта). Инженерные коммуникации к земельному участку не подведены. Застройщику необходимо оформить технические условия для обеспечения инженерной и транспортной инфраструктурой в соответствии с законодательством. </w:t>
      </w:r>
      <w:r w:rsidR="008720F8" w:rsidRPr="008720F8">
        <w:rPr>
          <w:sz w:val="20"/>
          <w:szCs w:val="20"/>
        </w:rPr>
        <w:t>Возможна необходимость возмещения либо частичного возмещения затрат на возможность подключения к сетям водоснабжения, водоотведения, газоснабжения, электроснабжения, теплоснабжения; транспортную инфраструктуру</w:t>
      </w:r>
    </w:p>
    <w:p w14:paraId="25F4D5D7" w14:textId="72ABECDD" w:rsidR="008720F8" w:rsidRPr="003B4AFD" w:rsidRDefault="003B4AFD" w:rsidP="008720F8">
      <w:pPr>
        <w:tabs>
          <w:tab w:val="left" w:pos="540"/>
          <w:tab w:val="left" w:pos="7797"/>
        </w:tabs>
        <w:ind w:right="-28" w:firstLine="284"/>
        <w:jc w:val="both"/>
        <w:rPr>
          <w:sz w:val="20"/>
          <w:szCs w:val="20"/>
        </w:rPr>
      </w:pPr>
      <w:r w:rsidRPr="003B4AFD">
        <w:rPr>
          <w:sz w:val="20"/>
          <w:szCs w:val="20"/>
        </w:rPr>
        <w:t xml:space="preserve">Осмотр земельного участка на местности производится желающими самостоятельно в удобное для них время. </w:t>
      </w:r>
    </w:p>
    <w:p w14:paraId="45F4DDE6" w14:textId="77777777" w:rsidR="003B4AFD" w:rsidRPr="003B4AFD" w:rsidRDefault="003B4AFD" w:rsidP="003B4AFD">
      <w:pPr>
        <w:ind w:firstLine="284"/>
        <w:jc w:val="both"/>
        <w:rPr>
          <w:sz w:val="20"/>
          <w:szCs w:val="20"/>
        </w:rPr>
      </w:pPr>
      <w:r w:rsidRPr="003B4AFD">
        <w:rPr>
          <w:sz w:val="20"/>
          <w:szCs w:val="20"/>
        </w:rPr>
        <w:t xml:space="preserve">Организатор аукциона: коммунальное унитарное предприятие по оказанию услуг «Гродненский центр недвижимости», телефон </w:t>
      </w:r>
      <w:r w:rsidRPr="003B4AFD">
        <w:rPr>
          <w:b/>
          <w:sz w:val="20"/>
          <w:szCs w:val="20"/>
        </w:rPr>
        <w:t>8 (152) 62-60-55, 62-60-56; (29) 544-40-25</w:t>
      </w:r>
      <w:r w:rsidRPr="003B4AFD">
        <w:rPr>
          <w:sz w:val="20"/>
          <w:szCs w:val="20"/>
        </w:rPr>
        <w:t>.</w:t>
      </w:r>
    </w:p>
    <w:p w14:paraId="5DF18CC1" w14:textId="7B7D8FAD" w:rsidR="003B4AFD" w:rsidRPr="007E0E17" w:rsidRDefault="003B4AFD" w:rsidP="003B4AFD">
      <w:pPr>
        <w:tabs>
          <w:tab w:val="left" w:pos="540"/>
          <w:tab w:val="left" w:pos="7797"/>
        </w:tabs>
        <w:ind w:right="-28" w:firstLine="284"/>
        <w:jc w:val="both"/>
        <w:rPr>
          <w:sz w:val="20"/>
          <w:szCs w:val="18"/>
        </w:rPr>
      </w:pPr>
      <w:r w:rsidRPr="003B4AFD">
        <w:rPr>
          <w:b/>
          <w:sz w:val="20"/>
          <w:szCs w:val="20"/>
        </w:rPr>
        <w:t xml:space="preserve">Аукцион состоится </w:t>
      </w:r>
      <w:r w:rsidR="00592B36">
        <w:rPr>
          <w:b/>
          <w:sz w:val="20"/>
          <w:szCs w:val="20"/>
        </w:rPr>
        <w:t>8 декабря</w:t>
      </w:r>
      <w:r w:rsidRPr="003B4AFD">
        <w:rPr>
          <w:b/>
          <w:sz w:val="20"/>
          <w:szCs w:val="20"/>
        </w:rPr>
        <w:t xml:space="preserve"> 2026</w:t>
      </w:r>
      <w:r w:rsidRPr="007E0E17">
        <w:rPr>
          <w:b/>
          <w:sz w:val="20"/>
          <w:szCs w:val="18"/>
        </w:rPr>
        <w:t xml:space="preserve"> года в 12:00 в здании горисполкома по адресу: г. Гродно, пл. Ленина, д. 2/1</w:t>
      </w:r>
      <w:r w:rsidRPr="007E0E17">
        <w:rPr>
          <w:sz w:val="20"/>
          <w:szCs w:val="18"/>
        </w:rPr>
        <w:t xml:space="preserve">. Заявления на участие в аукционе принимаются по адресу: г. Гродно, пл. Ленина, д. 2/1, кабинет № 117, в рабочие дни </w:t>
      </w:r>
      <w:r w:rsidRPr="007E0E17">
        <w:rPr>
          <w:b/>
          <w:sz w:val="20"/>
          <w:szCs w:val="18"/>
        </w:rPr>
        <w:t xml:space="preserve">с 8:00 до 13:00 и с 14:00 до 17:00 </w:t>
      </w:r>
      <w:r w:rsidR="004B5A9F">
        <w:rPr>
          <w:b/>
          <w:sz w:val="20"/>
          <w:szCs w:val="18"/>
        </w:rPr>
        <w:t xml:space="preserve">с </w:t>
      </w:r>
      <w:r w:rsidR="00592B36">
        <w:rPr>
          <w:b/>
          <w:sz w:val="20"/>
          <w:szCs w:val="18"/>
        </w:rPr>
        <w:t>2 ноября</w:t>
      </w:r>
      <w:r w:rsidR="004B5A9F">
        <w:rPr>
          <w:b/>
          <w:sz w:val="20"/>
          <w:szCs w:val="18"/>
        </w:rPr>
        <w:t xml:space="preserve"> </w:t>
      </w:r>
      <w:r>
        <w:rPr>
          <w:b/>
          <w:sz w:val="20"/>
          <w:szCs w:val="18"/>
        </w:rPr>
        <w:t xml:space="preserve">по </w:t>
      </w:r>
      <w:r w:rsidR="00592B36">
        <w:rPr>
          <w:b/>
          <w:sz w:val="20"/>
          <w:szCs w:val="18"/>
        </w:rPr>
        <w:t>2 декабря</w:t>
      </w:r>
      <w:r w:rsidR="00105C30">
        <w:rPr>
          <w:b/>
          <w:sz w:val="20"/>
          <w:szCs w:val="18"/>
        </w:rPr>
        <w:t xml:space="preserve"> </w:t>
      </w:r>
      <w:r>
        <w:rPr>
          <w:b/>
          <w:sz w:val="20"/>
          <w:szCs w:val="18"/>
        </w:rPr>
        <w:t>2026</w:t>
      </w:r>
      <w:r w:rsidRPr="007E0E17">
        <w:rPr>
          <w:b/>
          <w:sz w:val="20"/>
          <w:szCs w:val="18"/>
        </w:rPr>
        <w:t xml:space="preserve"> года</w:t>
      </w:r>
      <w:r w:rsidRPr="007E0E17">
        <w:rPr>
          <w:sz w:val="20"/>
          <w:szCs w:val="18"/>
        </w:rPr>
        <w:t xml:space="preserve">. </w:t>
      </w:r>
    </w:p>
    <w:p w14:paraId="16B1BDE7" w14:textId="77777777" w:rsidR="003B4AFD" w:rsidRPr="007E0E17" w:rsidRDefault="003B4AFD" w:rsidP="003B4AFD">
      <w:pPr>
        <w:ind w:firstLine="284"/>
        <w:jc w:val="both"/>
        <w:rPr>
          <w:sz w:val="20"/>
          <w:szCs w:val="18"/>
        </w:rPr>
      </w:pPr>
      <w:r w:rsidRPr="007E0E17">
        <w:rPr>
          <w:sz w:val="20"/>
          <w:szCs w:val="18"/>
        </w:rPr>
        <w:t xml:space="preserve">Для участия в аукционе гражданин, индивидуальный предприниматель или юридическое лицо (лично либо через своего представителя или уполномоченное должностное лицо) в установленный в извещении срок подает заявление на участие в аукционе, представляет документ, подтверждающий внесение суммы задатка (задатков) на расчетный счет </w:t>
      </w:r>
      <w:r w:rsidRPr="00974AD7">
        <w:rPr>
          <w:sz w:val="20"/>
          <w:szCs w:val="18"/>
          <w:u w:val="single"/>
        </w:rPr>
        <w:t>BY24 AKBB 3012 0000 4181 0400 0000 в Гродненском областном управлении № 400 ОАО АСБ «Беларусбанк», г. Гродно, БИК AKBBBY2Х, код назначения платежа 40901, УНП 590727594, получатель – коммунальное унитарное предприятие по оказанию услуг «Гродненский центр недвижимости»</w:t>
      </w:r>
      <w:r w:rsidRPr="007E0E17">
        <w:rPr>
          <w:sz w:val="20"/>
          <w:szCs w:val="18"/>
        </w:rPr>
        <w:t>, с отметкой банка, а также заключает соглашение. Лица, желающие участвовать в аукционе в отношении нескольких земельных участков, вносят задатки в размере, установленном для каждого из предметов аукциона.</w:t>
      </w:r>
    </w:p>
    <w:p w14:paraId="3BCF0F13" w14:textId="77777777" w:rsidR="003B4AFD" w:rsidRPr="007E0E17" w:rsidRDefault="003B4AFD" w:rsidP="003B4AFD">
      <w:pPr>
        <w:ind w:firstLine="284"/>
        <w:jc w:val="both"/>
        <w:rPr>
          <w:sz w:val="20"/>
          <w:szCs w:val="18"/>
        </w:rPr>
      </w:pPr>
      <w:r w:rsidRPr="007E0E17">
        <w:rPr>
          <w:sz w:val="20"/>
          <w:szCs w:val="18"/>
        </w:rPr>
        <w:t xml:space="preserve">Кроме того, представляются: </w:t>
      </w:r>
      <w:r w:rsidRPr="007E0E17">
        <w:rPr>
          <w:b/>
          <w:sz w:val="20"/>
          <w:szCs w:val="18"/>
        </w:rPr>
        <w:t>индивидуальным предпринимателем</w:t>
      </w:r>
      <w:r w:rsidRPr="007E0E17">
        <w:rPr>
          <w:sz w:val="20"/>
          <w:szCs w:val="18"/>
        </w:rPr>
        <w:t xml:space="preserve">: копия свидетельства о государственной регистрации индивидуального предпринимателя без нотариального засвидетельствования; </w:t>
      </w:r>
      <w:r w:rsidRPr="007E0E17">
        <w:rPr>
          <w:b/>
          <w:sz w:val="20"/>
          <w:szCs w:val="18"/>
        </w:rPr>
        <w:t>представителем гражданина или индивидуального предпринимателя:</w:t>
      </w:r>
      <w:r w:rsidRPr="007E0E17">
        <w:rPr>
          <w:sz w:val="20"/>
          <w:szCs w:val="18"/>
        </w:rPr>
        <w:t xml:space="preserve"> нотариально удостоверенная доверенность; </w:t>
      </w:r>
      <w:r w:rsidRPr="007E0E17">
        <w:rPr>
          <w:b/>
          <w:sz w:val="20"/>
          <w:szCs w:val="18"/>
        </w:rPr>
        <w:t>представителем или уполномоченным должностным лицом юридического лица РБ</w:t>
      </w:r>
      <w:r w:rsidRPr="007E0E17">
        <w:rPr>
          <w:sz w:val="20"/>
          <w:szCs w:val="18"/>
        </w:rPr>
        <w:t xml:space="preserve">: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 без нотариального засвидетельствования, документ с указанием банковских реквизитов юридического лица; </w:t>
      </w:r>
      <w:r w:rsidRPr="007E0E17">
        <w:rPr>
          <w:b/>
          <w:sz w:val="20"/>
          <w:szCs w:val="18"/>
        </w:rPr>
        <w:t>представителем или уполномоченным должностным лицом иностранного юридического лица</w:t>
      </w:r>
      <w:r w:rsidRPr="007E0E17">
        <w:rPr>
          <w:sz w:val="20"/>
          <w:szCs w:val="18"/>
        </w:rPr>
        <w:t xml:space="preserve">: легализованные в установленном порядке копии учредительных документов и выписка из торгового реестра страны происхождения (выписка должна быть произведена в течение года до подачи заявления на участие в аукционе) либо иное эквивалентное доказательство юридического статуса в соответствии с законодательством страны происхождения с засвидетельствованным в установленном порядке переводом на белорусский или русский язык, легализованные в установленном порядке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язык; </w:t>
      </w:r>
      <w:r w:rsidRPr="007E0E17">
        <w:rPr>
          <w:b/>
          <w:sz w:val="20"/>
          <w:szCs w:val="18"/>
        </w:rPr>
        <w:t>представителем иностранного гражданина:</w:t>
      </w:r>
      <w:r w:rsidRPr="007E0E17">
        <w:rPr>
          <w:sz w:val="20"/>
          <w:szCs w:val="18"/>
        </w:rPr>
        <w:t xml:space="preserve"> легализованная в установленном порядке доверенность, документ о финансовой состоятельности, 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язык. </w:t>
      </w:r>
      <w:r w:rsidRPr="007E0E17">
        <w:rPr>
          <w:b/>
          <w:sz w:val="20"/>
          <w:szCs w:val="18"/>
        </w:rPr>
        <w:t>Консолидированными участниками</w:t>
      </w:r>
      <w:r w:rsidRPr="007E0E17">
        <w:rPr>
          <w:sz w:val="20"/>
          <w:szCs w:val="18"/>
        </w:rPr>
        <w:t xml:space="preserve"> для участия в аукционе представляются также оригинал и копия договора о совместном участии в аукционе. </w:t>
      </w:r>
    </w:p>
    <w:p w14:paraId="118222AC" w14:textId="77777777" w:rsidR="003B4AFD" w:rsidRPr="007E0E17" w:rsidRDefault="003B4AFD" w:rsidP="003B4AFD">
      <w:pPr>
        <w:ind w:firstLine="284"/>
        <w:jc w:val="both"/>
        <w:rPr>
          <w:sz w:val="20"/>
          <w:szCs w:val="18"/>
        </w:rPr>
      </w:pPr>
      <w:r w:rsidRPr="007E0E17">
        <w:rPr>
          <w:sz w:val="20"/>
          <w:szCs w:val="18"/>
        </w:rPr>
        <w:t xml:space="preserve">При подаче документов на участие в аукционе </w:t>
      </w:r>
      <w:r w:rsidRPr="007E0E17">
        <w:rPr>
          <w:b/>
          <w:sz w:val="20"/>
          <w:szCs w:val="18"/>
        </w:rPr>
        <w:t xml:space="preserve">граждане, представители граждан, индивидуальных предпринимателей и юридических лиц, уполномоченные должностные лица юридических лиц </w:t>
      </w:r>
      <w:r w:rsidRPr="007E0E17">
        <w:rPr>
          <w:sz w:val="20"/>
          <w:szCs w:val="18"/>
        </w:rPr>
        <w:t>предъявляют документ, удостоверяющий личность. При подаче документов уполномоченное лицо (его представитель) предъявляет документ, удостоверяющий личность, и доверенности, выданные гражданами, индивидуальными предпринимателями, юридическими лицами, заключившими договор о совместном участии в аукционе. Представителем уполномоченного лица дополнительно предъявляется доверенность, выданная в установленном законодательством порядке, либо документ, подтверждающий полномочия должностного лица.</w:t>
      </w:r>
    </w:p>
    <w:p w14:paraId="4878E0FF" w14:textId="77777777" w:rsidR="003B4AFD" w:rsidRPr="007E0E17" w:rsidRDefault="003B4AFD" w:rsidP="003B4AFD">
      <w:pPr>
        <w:tabs>
          <w:tab w:val="left" w:pos="540"/>
          <w:tab w:val="left" w:pos="7797"/>
        </w:tabs>
        <w:ind w:right="-28" w:firstLine="284"/>
        <w:jc w:val="both"/>
        <w:rPr>
          <w:sz w:val="20"/>
          <w:szCs w:val="18"/>
        </w:rPr>
      </w:pPr>
      <w:r w:rsidRPr="007E0E17">
        <w:rPr>
          <w:sz w:val="20"/>
          <w:szCs w:val="18"/>
        </w:rPr>
        <w:lastRenderedPageBreak/>
        <w:t>Аукцион проводится в соответствии с Положением о порядке организации и проведения аукционов на право аренды земельных участков, утверждённом Постановлением Совета Министров Республики Беларусь от 13.01.2023 № 32. Торги в отношении каждого земельного участка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 Если аукцион признан несостоявшимся из-за того, что заявление на участие в нем подано только одним участником либо для участия в нем явился только один участник, земельный участок предоставляется этому лицу при его согласии с внесением платы за предмет аукциона в размере начальной цены предмета аукциона, увеличенной на 5 процентов.</w:t>
      </w:r>
    </w:p>
    <w:p w14:paraId="605C7F89" w14:textId="77777777" w:rsidR="003B4AFD" w:rsidRDefault="003B4AFD" w:rsidP="003B4AFD">
      <w:pPr>
        <w:tabs>
          <w:tab w:val="left" w:pos="540"/>
          <w:tab w:val="left" w:pos="7797"/>
        </w:tabs>
        <w:ind w:right="-28" w:firstLine="284"/>
        <w:jc w:val="both"/>
        <w:rPr>
          <w:sz w:val="20"/>
          <w:szCs w:val="18"/>
        </w:rPr>
      </w:pPr>
      <w:r w:rsidRPr="007E0E17">
        <w:rPr>
          <w:sz w:val="20"/>
          <w:szCs w:val="18"/>
        </w:rPr>
        <w:t xml:space="preserve">В течение 10 рабочих дней со дня утверждения в установленном порядке протокола о результатах аукциона победитель аукциона либо единственный участник несостоявшегося аукциона, выразивший согласие на приобретение земельного участка обязан внести плату за право аренды земельного участка (часть платы - в случае предоставления рассрочки ее внесения Гродненским горисполкомом), возместить затраты на организацию и проведение аукциона, в том числе расходы, связанные с изготовлением и предоставлением участникам документации, необходимой для его проведения, и выполнить 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аукциона, которые подлежат выполнению до обращения за государственной регистрацией в отношении земельного участка. </w:t>
      </w:r>
    </w:p>
    <w:p w14:paraId="57958FFF" w14:textId="7A69DF2E" w:rsidR="003B4AFD" w:rsidRPr="007E0E17" w:rsidRDefault="003B4AFD" w:rsidP="003B4AFD">
      <w:pPr>
        <w:tabs>
          <w:tab w:val="left" w:pos="540"/>
          <w:tab w:val="left" w:pos="7797"/>
        </w:tabs>
        <w:ind w:right="-28" w:firstLine="284"/>
        <w:jc w:val="both"/>
        <w:rPr>
          <w:sz w:val="20"/>
          <w:szCs w:val="18"/>
        </w:rPr>
      </w:pPr>
      <w:r w:rsidRPr="007E0E17">
        <w:rPr>
          <w:sz w:val="20"/>
          <w:szCs w:val="18"/>
        </w:rPr>
        <w:t xml:space="preserve">Победитель аукциона (единственный участник аукциона, выразивший согласие на предоставление ему земельного участка в аренду) обязан: подписать с Гродненским городским исполнительным комитетом договор аренды земельного участка и в течение двух месяцев со дня </w:t>
      </w:r>
      <w:r>
        <w:rPr>
          <w:sz w:val="20"/>
          <w:szCs w:val="18"/>
        </w:rPr>
        <w:t>подписания</w:t>
      </w:r>
      <w:r w:rsidRPr="007E0E17">
        <w:rPr>
          <w:sz w:val="20"/>
          <w:szCs w:val="18"/>
        </w:rPr>
        <w:t xml:space="preserve"> протокола аукциона обратиться за государственной регистрацией права, ограничений (обременений) прав на земельный участок в республиканское унитарное предприятие «Гродненское агентство по государственной регистрации и земельному кадастру»; разработать и утвердить проектную документацию на строительство объекта в срок, не превышающий </w:t>
      </w:r>
      <w:r w:rsidR="007C7DDB">
        <w:rPr>
          <w:sz w:val="20"/>
          <w:szCs w:val="18"/>
        </w:rPr>
        <w:t>1,5</w:t>
      </w:r>
      <w:r w:rsidRPr="007E0E17">
        <w:rPr>
          <w:sz w:val="20"/>
          <w:szCs w:val="18"/>
        </w:rPr>
        <w:t xml:space="preserve"> года с момента государственной регистрации земельного участка, прав, ограничений (обременений) прав на него; возместить затраты в соответствии с постановлением Совета Министров Республики Беларусь от 01.04.2014 № 298 и решением Гродненского городского исполнительного комитета от </w:t>
      </w:r>
      <w:r>
        <w:rPr>
          <w:sz w:val="20"/>
          <w:szCs w:val="18"/>
        </w:rPr>
        <w:t>03.04.2025</w:t>
      </w:r>
      <w:r w:rsidRPr="007E0E17">
        <w:rPr>
          <w:sz w:val="20"/>
          <w:szCs w:val="18"/>
        </w:rPr>
        <w:t xml:space="preserve"> </w:t>
      </w:r>
      <w:r w:rsidRPr="007E5F7C">
        <w:rPr>
          <w:sz w:val="20"/>
          <w:szCs w:val="18"/>
        </w:rPr>
        <w:t>№ 249</w:t>
      </w:r>
      <w:r>
        <w:rPr>
          <w:sz w:val="20"/>
          <w:szCs w:val="18"/>
        </w:rPr>
        <w:t xml:space="preserve"> (</w:t>
      </w:r>
      <w:r w:rsidRPr="00712EEA">
        <w:rPr>
          <w:sz w:val="20"/>
          <w:szCs w:val="18"/>
        </w:rPr>
        <w:t>информация об утверждённых решением показателях удельной стоимости затрат на 2025-2027 годы: теплоснабжение 365 507,46 руб. за 1 Гкал/ч; водоснабжение 460,01 руб. за 1 куб. метр в сутки; электроснабжение 192,34 руб. за 1 кВт; хозяйственно-бытовая канализация 396,58 руб. за 1 куб. метр в сутки; газоснабжение 701,54 руб. за 1 куб. метр в час</w:t>
      </w:r>
      <w:r>
        <w:rPr>
          <w:sz w:val="20"/>
          <w:szCs w:val="18"/>
        </w:rPr>
        <w:t xml:space="preserve">; </w:t>
      </w:r>
      <w:r w:rsidRPr="00017145">
        <w:rPr>
          <w:sz w:val="20"/>
          <w:szCs w:val="18"/>
        </w:rPr>
        <w:t>за объекты распределительной транспортной инфраструктуры: капитальный, облегчённый тип дорожной одежды: 103 115,52 руб. за 1 гектар земельного участка; переходный тип дорожной одежды: 15 551,41 руб. за 1 гектар земельного участка</w:t>
      </w:r>
      <w:r>
        <w:rPr>
          <w:sz w:val="20"/>
          <w:szCs w:val="18"/>
        </w:rPr>
        <w:t xml:space="preserve">); </w:t>
      </w:r>
      <w:r w:rsidR="00592B36">
        <w:rPr>
          <w:sz w:val="20"/>
          <w:szCs w:val="18"/>
        </w:rPr>
        <w:t xml:space="preserve">заключить с </w:t>
      </w:r>
      <w:r w:rsidR="00592B36" w:rsidRPr="007E0E17">
        <w:rPr>
          <w:sz w:val="20"/>
          <w:szCs w:val="18"/>
        </w:rPr>
        <w:t>Гродненским городским исполнительным комитетом</w:t>
      </w:r>
      <w:r w:rsidR="00592B36">
        <w:rPr>
          <w:sz w:val="20"/>
          <w:szCs w:val="18"/>
        </w:rPr>
        <w:t xml:space="preserve"> договор на реализацию права проектирования и строительства многоквартирного жилого дома; </w:t>
      </w:r>
      <w:r w:rsidRPr="007E0E17">
        <w:rPr>
          <w:sz w:val="20"/>
          <w:szCs w:val="18"/>
        </w:rPr>
        <w:t xml:space="preserve">приступить к занятию земельного участка </w:t>
      </w:r>
      <w:r w:rsidR="00AA568A">
        <w:rPr>
          <w:sz w:val="20"/>
          <w:szCs w:val="18"/>
        </w:rPr>
        <w:t>в соответствии с целями и условиями его предоставления юридическому лицу, индивидуальному предпринимателю – в течение шести месяцев, гражданину – в течении одного года со дня утверждения в установленном порядке проектной документации на строительство объекта</w:t>
      </w:r>
      <w:r w:rsidRPr="007E0E17">
        <w:rPr>
          <w:sz w:val="20"/>
          <w:szCs w:val="18"/>
        </w:rPr>
        <w:t>; осуществить строительство объекта в сроки, определенные проектной документацией; использовать земельный участок</w:t>
      </w:r>
      <w:r>
        <w:rPr>
          <w:sz w:val="20"/>
          <w:szCs w:val="18"/>
        </w:rPr>
        <w:t xml:space="preserve"> </w:t>
      </w:r>
      <w:r w:rsidR="00592B36">
        <w:rPr>
          <w:sz w:val="20"/>
          <w:szCs w:val="18"/>
        </w:rPr>
        <w:t>по</w:t>
      </w:r>
      <w:r>
        <w:rPr>
          <w:sz w:val="20"/>
          <w:szCs w:val="18"/>
        </w:rPr>
        <w:t xml:space="preserve"> целев</w:t>
      </w:r>
      <w:r w:rsidR="00592B36">
        <w:rPr>
          <w:sz w:val="20"/>
          <w:szCs w:val="18"/>
        </w:rPr>
        <w:t>ому</w:t>
      </w:r>
      <w:r>
        <w:rPr>
          <w:sz w:val="20"/>
          <w:szCs w:val="18"/>
        </w:rPr>
        <w:t xml:space="preserve"> назначени</w:t>
      </w:r>
      <w:r w:rsidR="00592B36">
        <w:rPr>
          <w:sz w:val="20"/>
          <w:szCs w:val="18"/>
        </w:rPr>
        <w:t>ю</w:t>
      </w:r>
      <w:r>
        <w:rPr>
          <w:sz w:val="20"/>
          <w:szCs w:val="18"/>
        </w:rPr>
        <w:t xml:space="preserve"> с соблюдением установленных ограничений (обременений) прав</w:t>
      </w:r>
      <w:r w:rsidR="00592B36">
        <w:rPr>
          <w:sz w:val="20"/>
          <w:szCs w:val="18"/>
        </w:rPr>
        <w:t xml:space="preserve"> </w:t>
      </w:r>
      <w:r w:rsidR="00592B36">
        <w:rPr>
          <w:sz w:val="20"/>
          <w:szCs w:val="18"/>
        </w:rPr>
        <w:t>и условиями</w:t>
      </w:r>
      <w:r w:rsidR="00592B36" w:rsidRPr="007E0E17">
        <w:rPr>
          <w:sz w:val="20"/>
          <w:szCs w:val="18"/>
        </w:rPr>
        <w:t xml:space="preserve"> отвода земельного участка</w:t>
      </w:r>
      <w:r w:rsidRPr="007E0E17">
        <w:rPr>
          <w:sz w:val="20"/>
          <w:szCs w:val="18"/>
        </w:rPr>
        <w:t xml:space="preserve">. В случае нарушения сроков проектирования и строительства </w:t>
      </w:r>
      <w:r>
        <w:rPr>
          <w:sz w:val="20"/>
          <w:szCs w:val="18"/>
        </w:rPr>
        <w:t>предусмотрена ответственность в соответствии с законодательством.</w:t>
      </w:r>
    </w:p>
    <w:p w14:paraId="1FC212B0" w14:textId="77777777" w:rsidR="005A62AC" w:rsidRPr="00106D83" w:rsidRDefault="005A62AC" w:rsidP="00106D83">
      <w:pPr>
        <w:rPr>
          <w:color w:val="1F3864"/>
          <w:sz w:val="16"/>
          <w:szCs w:val="16"/>
        </w:rPr>
      </w:pPr>
    </w:p>
    <w:sectPr w:rsidR="005A62AC" w:rsidRPr="00106D83" w:rsidSect="004B5A9F">
      <w:pgSz w:w="16838" w:h="11906" w:orient="landscape"/>
      <w:pgMar w:top="851" w:right="820" w:bottom="99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43E9C"/>
    <w:multiLevelType w:val="hybridMultilevel"/>
    <w:tmpl w:val="3B661994"/>
    <w:lvl w:ilvl="0" w:tplc="EEC46E3A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1E"/>
    <w:rsid w:val="00000F93"/>
    <w:rsid w:val="000072C3"/>
    <w:rsid w:val="00011285"/>
    <w:rsid w:val="00013C1A"/>
    <w:rsid w:val="00021613"/>
    <w:rsid w:val="00027F12"/>
    <w:rsid w:val="00032034"/>
    <w:rsid w:val="00040840"/>
    <w:rsid w:val="00044DFD"/>
    <w:rsid w:val="00052D59"/>
    <w:rsid w:val="00054EBD"/>
    <w:rsid w:val="0006243B"/>
    <w:rsid w:val="000817D9"/>
    <w:rsid w:val="00086E4F"/>
    <w:rsid w:val="00095BE4"/>
    <w:rsid w:val="000A562D"/>
    <w:rsid w:val="000A5918"/>
    <w:rsid w:val="000B236F"/>
    <w:rsid w:val="000B64A0"/>
    <w:rsid w:val="000B74AA"/>
    <w:rsid w:val="000C3A11"/>
    <w:rsid w:val="000E1DA3"/>
    <w:rsid w:val="000F1651"/>
    <w:rsid w:val="001014DC"/>
    <w:rsid w:val="00105C30"/>
    <w:rsid w:val="00106D83"/>
    <w:rsid w:val="00117CF4"/>
    <w:rsid w:val="001253AC"/>
    <w:rsid w:val="00136E74"/>
    <w:rsid w:val="001403D2"/>
    <w:rsid w:val="00140CCA"/>
    <w:rsid w:val="00145B9A"/>
    <w:rsid w:val="001471B6"/>
    <w:rsid w:val="00156B86"/>
    <w:rsid w:val="00160D03"/>
    <w:rsid w:val="00162667"/>
    <w:rsid w:val="00162875"/>
    <w:rsid w:val="00164185"/>
    <w:rsid w:val="001820C7"/>
    <w:rsid w:val="0018513D"/>
    <w:rsid w:val="001853C7"/>
    <w:rsid w:val="00191531"/>
    <w:rsid w:val="00195302"/>
    <w:rsid w:val="001A3CE5"/>
    <w:rsid w:val="001A5900"/>
    <w:rsid w:val="001B0596"/>
    <w:rsid w:val="001B3E72"/>
    <w:rsid w:val="001C4D21"/>
    <w:rsid w:val="001C5411"/>
    <w:rsid w:val="001C7A33"/>
    <w:rsid w:val="001E0959"/>
    <w:rsid w:val="001E2DC4"/>
    <w:rsid w:val="001F3273"/>
    <w:rsid w:val="00201055"/>
    <w:rsid w:val="00202064"/>
    <w:rsid w:val="00205DAD"/>
    <w:rsid w:val="0020672B"/>
    <w:rsid w:val="00213641"/>
    <w:rsid w:val="0022599E"/>
    <w:rsid w:val="0022631A"/>
    <w:rsid w:val="00231BCC"/>
    <w:rsid w:val="00233D5E"/>
    <w:rsid w:val="00245B4E"/>
    <w:rsid w:val="002658B2"/>
    <w:rsid w:val="0027292B"/>
    <w:rsid w:val="00282588"/>
    <w:rsid w:val="0028464A"/>
    <w:rsid w:val="0028648D"/>
    <w:rsid w:val="002A0055"/>
    <w:rsid w:val="002A1EDD"/>
    <w:rsid w:val="002B4BCC"/>
    <w:rsid w:val="002C0BCB"/>
    <w:rsid w:val="002C5C12"/>
    <w:rsid w:val="002D303C"/>
    <w:rsid w:val="002D3B37"/>
    <w:rsid w:val="002E53E2"/>
    <w:rsid w:val="002E78E8"/>
    <w:rsid w:val="002E7FAA"/>
    <w:rsid w:val="002F6176"/>
    <w:rsid w:val="00300B2F"/>
    <w:rsid w:val="003152BE"/>
    <w:rsid w:val="0031580F"/>
    <w:rsid w:val="0032105B"/>
    <w:rsid w:val="003228E9"/>
    <w:rsid w:val="00326788"/>
    <w:rsid w:val="00330D56"/>
    <w:rsid w:val="00356A19"/>
    <w:rsid w:val="003572FC"/>
    <w:rsid w:val="00360675"/>
    <w:rsid w:val="003626F4"/>
    <w:rsid w:val="00364191"/>
    <w:rsid w:val="003712C3"/>
    <w:rsid w:val="00375920"/>
    <w:rsid w:val="00376CE8"/>
    <w:rsid w:val="00377DCD"/>
    <w:rsid w:val="00380D0E"/>
    <w:rsid w:val="00391B87"/>
    <w:rsid w:val="00397F56"/>
    <w:rsid w:val="003A0634"/>
    <w:rsid w:val="003A3E1C"/>
    <w:rsid w:val="003A745D"/>
    <w:rsid w:val="003A7E90"/>
    <w:rsid w:val="003B4AFD"/>
    <w:rsid w:val="003C0249"/>
    <w:rsid w:val="003C04C6"/>
    <w:rsid w:val="003C096F"/>
    <w:rsid w:val="003C5622"/>
    <w:rsid w:val="003D6805"/>
    <w:rsid w:val="003E0294"/>
    <w:rsid w:val="003E2424"/>
    <w:rsid w:val="003F4135"/>
    <w:rsid w:val="003F5D66"/>
    <w:rsid w:val="003F6012"/>
    <w:rsid w:val="004208EF"/>
    <w:rsid w:val="00440CC2"/>
    <w:rsid w:val="0045529A"/>
    <w:rsid w:val="004656BF"/>
    <w:rsid w:val="004661C4"/>
    <w:rsid w:val="00466D70"/>
    <w:rsid w:val="004673B2"/>
    <w:rsid w:val="00473C7F"/>
    <w:rsid w:val="0048623D"/>
    <w:rsid w:val="004A2DED"/>
    <w:rsid w:val="004B0465"/>
    <w:rsid w:val="004B5A9F"/>
    <w:rsid w:val="004B631F"/>
    <w:rsid w:val="004C0BDF"/>
    <w:rsid w:val="004C666F"/>
    <w:rsid w:val="004D2694"/>
    <w:rsid w:val="004E2AE4"/>
    <w:rsid w:val="004E61EA"/>
    <w:rsid w:val="004E63AC"/>
    <w:rsid w:val="004E7E1F"/>
    <w:rsid w:val="004F3B3F"/>
    <w:rsid w:val="004F6F40"/>
    <w:rsid w:val="0050155D"/>
    <w:rsid w:val="00503264"/>
    <w:rsid w:val="00507ED4"/>
    <w:rsid w:val="005353CB"/>
    <w:rsid w:val="005438DF"/>
    <w:rsid w:val="005502ED"/>
    <w:rsid w:val="0056273E"/>
    <w:rsid w:val="005636E8"/>
    <w:rsid w:val="005650AD"/>
    <w:rsid w:val="00570318"/>
    <w:rsid w:val="005703C9"/>
    <w:rsid w:val="00571418"/>
    <w:rsid w:val="0057524E"/>
    <w:rsid w:val="00575779"/>
    <w:rsid w:val="00581453"/>
    <w:rsid w:val="00592B36"/>
    <w:rsid w:val="00593CCF"/>
    <w:rsid w:val="00594D42"/>
    <w:rsid w:val="005A1FBC"/>
    <w:rsid w:val="005A62AC"/>
    <w:rsid w:val="005B0755"/>
    <w:rsid w:val="005B2D89"/>
    <w:rsid w:val="005B72BD"/>
    <w:rsid w:val="005B772F"/>
    <w:rsid w:val="005D6DBC"/>
    <w:rsid w:val="005D6F67"/>
    <w:rsid w:val="005E4010"/>
    <w:rsid w:val="005E5778"/>
    <w:rsid w:val="005F3C51"/>
    <w:rsid w:val="005F4883"/>
    <w:rsid w:val="005F5DC2"/>
    <w:rsid w:val="00602596"/>
    <w:rsid w:val="0060381E"/>
    <w:rsid w:val="00606D6A"/>
    <w:rsid w:val="00610B3C"/>
    <w:rsid w:val="006116D1"/>
    <w:rsid w:val="00630ACF"/>
    <w:rsid w:val="00641604"/>
    <w:rsid w:val="0065455C"/>
    <w:rsid w:val="006554F0"/>
    <w:rsid w:val="00656D65"/>
    <w:rsid w:val="0066161D"/>
    <w:rsid w:val="006647C9"/>
    <w:rsid w:val="00667A1C"/>
    <w:rsid w:val="00676C05"/>
    <w:rsid w:val="0068700C"/>
    <w:rsid w:val="00694F35"/>
    <w:rsid w:val="00696426"/>
    <w:rsid w:val="006A16B9"/>
    <w:rsid w:val="006A1774"/>
    <w:rsid w:val="006A5944"/>
    <w:rsid w:val="006B42EC"/>
    <w:rsid w:val="006B4D8E"/>
    <w:rsid w:val="006B7691"/>
    <w:rsid w:val="006C3F8A"/>
    <w:rsid w:val="006D375A"/>
    <w:rsid w:val="006D5D3B"/>
    <w:rsid w:val="00710948"/>
    <w:rsid w:val="00713DAC"/>
    <w:rsid w:val="00723316"/>
    <w:rsid w:val="007258C8"/>
    <w:rsid w:val="00726F58"/>
    <w:rsid w:val="00733226"/>
    <w:rsid w:val="00736A53"/>
    <w:rsid w:val="00743263"/>
    <w:rsid w:val="007435F3"/>
    <w:rsid w:val="0074561F"/>
    <w:rsid w:val="00751C16"/>
    <w:rsid w:val="0075606A"/>
    <w:rsid w:val="00760B67"/>
    <w:rsid w:val="00760E55"/>
    <w:rsid w:val="00761BDA"/>
    <w:rsid w:val="0076442E"/>
    <w:rsid w:val="0077108F"/>
    <w:rsid w:val="00772A40"/>
    <w:rsid w:val="007771D9"/>
    <w:rsid w:val="00796C61"/>
    <w:rsid w:val="007A074E"/>
    <w:rsid w:val="007B5452"/>
    <w:rsid w:val="007B5C8B"/>
    <w:rsid w:val="007C3D35"/>
    <w:rsid w:val="007C6099"/>
    <w:rsid w:val="007C7260"/>
    <w:rsid w:val="007C7DDB"/>
    <w:rsid w:val="007D1EC5"/>
    <w:rsid w:val="007D1F70"/>
    <w:rsid w:val="007D252F"/>
    <w:rsid w:val="007E0055"/>
    <w:rsid w:val="007E636D"/>
    <w:rsid w:val="008068CF"/>
    <w:rsid w:val="00820A68"/>
    <w:rsid w:val="00823F61"/>
    <w:rsid w:val="00843A56"/>
    <w:rsid w:val="008446E6"/>
    <w:rsid w:val="00851AFC"/>
    <w:rsid w:val="00856C62"/>
    <w:rsid w:val="0086183F"/>
    <w:rsid w:val="0086458E"/>
    <w:rsid w:val="00865E66"/>
    <w:rsid w:val="008702D1"/>
    <w:rsid w:val="008720F8"/>
    <w:rsid w:val="00876602"/>
    <w:rsid w:val="00881B2D"/>
    <w:rsid w:val="00882E51"/>
    <w:rsid w:val="00883448"/>
    <w:rsid w:val="00886B9D"/>
    <w:rsid w:val="0089488B"/>
    <w:rsid w:val="008A1328"/>
    <w:rsid w:val="008A1F24"/>
    <w:rsid w:val="008A4C78"/>
    <w:rsid w:val="008C48EC"/>
    <w:rsid w:val="008C742E"/>
    <w:rsid w:val="008D0C7D"/>
    <w:rsid w:val="008D31DC"/>
    <w:rsid w:val="008D4E91"/>
    <w:rsid w:val="008E3D5B"/>
    <w:rsid w:val="008F5090"/>
    <w:rsid w:val="008F525D"/>
    <w:rsid w:val="00900EBB"/>
    <w:rsid w:val="00913E6B"/>
    <w:rsid w:val="00915868"/>
    <w:rsid w:val="00917357"/>
    <w:rsid w:val="009266A7"/>
    <w:rsid w:val="00941043"/>
    <w:rsid w:val="0094121D"/>
    <w:rsid w:val="00946740"/>
    <w:rsid w:val="00950939"/>
    <w:rsid w:val="009655E9"/>
    <w:rsid w:val="00966459"/>
    <w:rsid w:val="00967BAD"/>
    <w:rsid w:val="009702C8"/>
    <w:rsid w:val="00980100"/>
    <w:rsid w:val="009808F1"/>
    <w:rsid w:val="00983764"/>
    <w:rsid w:val="00983D5A"/>
    <w:rsid w:val="009863F4"/>
    <w:rsid w:val="00987CD7"/>
    <w:rsid w:val="00990681"/>
    <w:rsid w:val="00990CE6"/>
    <w:rsid w:val="009910DE"/>
    <w:rsid w:val="00991475"/>
    <w:rsid w:val="00994D6D"/>
    <w:rsid w:val="009A30FA"/>
    <w:rsid w:val="009A5AC0"/>
    <w:rsid w:val="009B4687"/>
    <w:rsid w:val="009B52B8"/>
    <w:rsid w:val="009C1D5E"/>
    <w:rsid w:val="009C5E0C"/>
    <w:rsid w:val="009C7CD8"/>
    <w:rsid w:val="009D3379"/>
    <w:rsid w:val="009E1338"/>
    <w:rsid w:val="009F5966"/>
    <w:rsid w:val="009F6077"/>
    <w:rsid w:val="00A029BC"/>
    <w:rsid w:val="00A06458"/>
    <w:rsid w:val="00A107F4"/>
    <w:rsid w:val="00A408C8"/>
    <w:rsid w:val="00A41BEE"/>
    <w:rsid w:val="00A47D7B"/>
    <w:rsid w:val="00A53074"/>
    <w:rsid w:val="00A5620D"/>
    <w:rsid w:val="00A5784C"/>
    <w:rsid w:val="00A70242"/>
    <w:rsid w:val="00A72B49"/>
    <w:rsid w:val="00A77A33"/>
    <w:rsid w:val="00A81323"/>
    <w:rsid w:val="00A85F79"/>
    <w:rsid w:val="00A936DE"/>
    <w:rsid w:val="00AA1D18"/>
    <w:rsid w:val="00AA568A"/>
    <w:rsid w:val="00AB44A9"/>
    <w:rsid w:val="00AC2705"/>
    <w:rsid w:val="00AD4067"/>
    <w:rsid w:val="00AD42D9"/>
    <w:rsid w:val="00AD740E"/>
    <w:rsid w:val="00AE47B6"/>
    <w:rsid w:val="00AE6704"/>
    <w:rsid w:val="00AF3380"/>
    <w:rsid w:val="00B10D02"/>
    <w:rsid w:val="00B13521"/>
    <w:rsid w:val="00B21AE5"/>
    <w:rsid w:val="00B21FEE"/>
    <w:rsid w:val="00B25C4F"/>
    <w:rsid w:val="00B33419"/>
    <w:rsid w:val="00B3789B"/>
    <w:rsid w:val="00B4249D"/>
    <w:rsid w:val="00B43DF9"/>
    <w:rsid w:val="00B532B2"/>
    <w:rsid w:val="00B61F2A"/>
    <w:rsid w:val="00B62C89"/>
    <w:rsid w:val="00B63C1D"/>
    <w:rsid w:val="00B92D7A"/>
    <w:rsid w:val="00B94DBC"/>
    <w:rsid w:val="00B97FED"/>
    <w:rsid w:val="00BA2D96"/>
    <w:rsid w:val="00BA7BB3"/>
    <w:rsid w:val="00BB0567"/>
    <w:rsid w:val="00BC0344"/>
    <w:rsid w:val="00BC09DC"/>
    <w:rsid w:val="00BC0A76"/>
    <w:rsid w:val="00BC62BA"/>
    <w:rsid w:val="00BE0E38"/>
    <w:rsid w:val="00BE70E8"/>
    <w:rsid w:val="00BE79A4"/>
    <w:rsid w:val="00BF4264"/>
    <w:rsid w:val="00C035D3"/>
    <w:rsid w:val="00C0699F"/>
    <w:rsid w:val="00C1070F"/>
    <w:rsid w:val="00C22AF1"/>
    <w:rsid w:val="00C25EC8"/>
    <w:rsid w:val="00C26E9C"/>
    <w:rsid w:val="00C341B7"/>
    <w:rsid w:val="00C37764"/>
    <w:rsid w:val="00C562C6"/>
    <w:rsid w:val="00C62BD2"/>
    <w:rsid w:val="00C7012E"/>
    <w:rsid w:val="00C745C6"/>
    <w:rsid w:val="00C74748"/>
    <w:rsid w:val="00C80708"/>
    <w:rsid w:val="00C83D04"/>
    <w:rsid w:val="00C84759"/>
    <w:rsid w:val="00C85522"/>
    <w:rsid w:val="00C85BD1"/>
    <w:rsid w:val="00C905E7"/>
    <w:rsid w:val="00C9104E"/>
    <w:rsid w:val="00C9419A"/>
    <w:rsid w:val="00C94792"/>
    <w:rsid w:val="00C97705"/>
    <w:rsid w:val="00CB3DBD"/>
    <w:rsid w:val="00CC12E7"/>
    <w:rsid w:val="00CD0961"/>
    <w:rsid w:val="00CD1C5E"/>
    <w:rsid w:val="00CD5886"/>
    <w:rsid w:val="00CD6CBA"/>
    <w:rsid w:val="00CF123C"/>
    <w:rsid w:val="00CF2595"/>
    <w:rsid w:val="00CF45A7"/>
    <w:rsid w:val="00CF4BC7"/>
    <w:rsid w:val="00D00254"/>
    <w:rsid w:val="00D00EE7"/>
    <w:rsid w:val="00D02D61"/>
    <w:rsid w:val="00D04C93"/>
    <w:rsid w:val="00D05456"/>
    <w:rsid w:val="00D13A24"/>
    <w:rsid w:val="00D150D6"/>
    <w:rsid w:val="00D241EF"/>
    <w:rsid w:val="00D3714A"/>
    <w:rsid w:val="00D44AF4"/>
    <w:rsid w:val="00D504AF"/>
    <w:rsid w:val="00D51110"/>
    <w:rsid w:val="00D56E15"/>
    <w:rsid w:val="00D616BA"/>
    <w:rsid w:val="00D6302E"/>
    <w:rsid w:val="00D64FBE"/>
    <w:rsid w:val="00D667C5"/>
    <w:rsid w:val="00D6733B"/>
    <w:rsid w:val="00D72D8C"/>
    <w:rsid w:val="00D764C4"/>
    <w:rsid w:val="00D820CE"/>
    <w:rsid w:val="00D874A0"/>
    <w:rsid w:val="00D9626D"/>
    <w:rsid w:val="00DA326D"/>
    <w:rsid w:val="00DA7098"/>
    <w:rsid w:val="00DA7A52"/>
    <w:rsid w:val="00DB1434"/>
    <w:rsid w:val="00DB72D6"/>
    <w:rsid w:val="00DD095E"/>
    <w:rsid w:val="00DD0EBA"/>
    <w:rsid w:val="00DD17AE"/>
    <w:rsid w:val="00DD4F04"/>
    <w:rsid w:val="00DE316E"/>
    <w:rsid w:val="00DE31BA"/>
    <w:rsid w:val="00DF53BD"/>
    <w:rsid w:val="00E1643C"/>
    <w:rsid w:val="00E17B16"/>
    <w:rsid w:val="00E27220"/>
    <w:rsid w:val="00E36843"/>
    <w:rsid w:val="00E45FC5"/>
    <w:rsid w:val="00E51224"/>
    <w:rsid w:val="00E66AB0"/>
    <w:rsid w:val="00E7289B"/>
    <w:rsid w:val="00E8782C"/>
    <w:rsid w:val="00E912B8"/>
    <w:rsid w:val="00E91DCF"/>
    <w:rsid w:val="00E92573"/>
    <w:rsid w:val="00E9398F"/>
    <w:rsid w:val="00E95DE6"/>
    <w:rsid w:val="00E96E2A"/>
    <w:rsid w:val="00EA1797"/>
    <w:rsid w:val="00EA1F8F"/>
    <w:rsid w:val="00EA2C15"/>
    <w:rsid w:val="00EA35CD"/>
    <w:rsid w:val="00EB0348"/>
    <w:rsid w:val="00EB7F6F"/>
    <w:rsid w:val="00EC46AD"/>
    <w:rsid w:val="00ED07B0"/>
    <w:rsid w:val="00ED1F64"/>
    <w:rsid w:val="00ED23CB"/>
    <w:rsid w:val="00EF24DE"/>
    <w:rsid w:val="00F03C42"/>
    <w:rsid w:val="00F06F79"/>
    <w:rsid w:val="00F1026B"/>
    <w:rsid w:val="00F14223"/>
    <w:rsid w:val="00F43726"/>
    <w:rsid w:val="00F46FAF"/>
    <w:rsid w:val="00F51147"/>
    <w:rsid w:val="00F51529"/>
    <w:rsid w:val="00F51D72"/>
    <w:rsid w:val="00F65155"/>
    <w:rsid w:val="00F700BA"/>
    <w:rsid w:val="00F72174"/>
    <w:rsid w:val="00F7384F"/>
    <w:rsid w:val="00F76C80"/>
    <w:rsid w:val="00F83288"/>
    <w:rsid w:val="00FA13BA"/>
    <w:rsid w:val="00FB1323"/>
    <w:rsid w:val="00FB18A0"/>
    <w:rsid w:val="00FE436D"/>
    <w:rsid w:val="00FE6330"/>
    <w:rsid w:val="00FE7473"/>
    <w:rsid w:val="00FF2248"/>
    <w:rsid w:val="00FF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965177"/>
  <w15:chartTrackingRefBased/>
  <w15:docId w15:val="{88F1EF0E-3D9D-42B0-909D-946328593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F58"/>
    <w:rPr>
      <w:sz w:val="24"/>
      <w:szCs w:val="24"/>
    </w:rPr>
  </w:style>
  <w:style w:type="paragraph" w:styleId="1">
    <w:name w:val="heading 1"/>
    <w:basedOn w:val="a"/>
    <w:next w:val="a"/>
    <w:qFormat/>
    <w:rsid w:val="00726F58"/>
    <w:pPr>
      <w:keepNext/>
      <w:tabs>
        <w:tab w:val="left" w:pos="13892"/>
      </w:tabs>
      <w:ind w:left="-142" w:right="-74"/>
      <w:jc w:val="center"/>
      <w:outlineLvl w:val="0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26F58"/>
    <w:rPr>
      <w:color w:val="0000FF"/>
      <w:u w:val="single"/>
    </w:rPr>
  </w:style>
  <w:style w:type="paragraph" w:customStyle="1" w:styleId="a4">
    <w:name w:val="Знак"/>
    <w:basedOn w:val="a"/>
    <w:autoRedefine/>
    <w:rsid w:val="008D31DC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D72D8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D72D8C"/>
    <w:rPr>
      <w:rFonts w:ascii="Segoe UI" w:hAnsi="Segoe UI" w:cs="Segoe UI"/>
      <w:sz w:val="18"/>
      <w:szCs w:val="18"/>
    </w:rPr>
  </w:style>
  <w:style w:type="paragraph" w:styleId="a7">
    <w:name w:val="Body Text Indent"/>
    <w:basedOn w:val="a"/>
    <w:link w:val="a8"/>
    <w:rsid w:val="00B21AE5"/>
    <w:pPr>
      <w:tabs>
        <w:tab w:val="left" w:pos="10915"/>
      </w:tabs>
      <w:ind w:left="34"/>
      <w:jc w:val="center"/>
    </w:pPr>
    <w:rPr>
      <w:sz w:val="16"/>
      <w:szCs w:val="20"/>
    </w:rPr>
  </w:style>
  <w:style w:type="character" w:customStyle="1" w:styleId="a8">
    <w:name w:val="Основной текст с отступом Знак"/>
    <w:link w:val="a7"/>
    <w:rsid w:val="00B21AE5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6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1436</Words>
  <Characters>8190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cp:lastModifiedBy>GCN_auction</cp:lastModifiedBy>
  <cp:revision>38</cp:revision>
  <cp:lastPrinted>2026-10-26T05:44:00Z</cp:lastPrinted>
  <dcterms:created xsi:type="dcterms:W3CDTF">2026-08-07T05:16:00Z</dcterms:created>
  <dcterms:modified xsi:type="dcterms:W3CDTF">2026-10-26T07:48:00Z</dcterms:modified>
</cp:coreProperties>
</file>