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C5" w:rsidRDefault="000A37C5">
      <w:pPr>
        <w:pStyle w:val="a00"/>
      </w:pPr>
      <w:r>
        <w:t> </w:t>
      </w:r>
      <w:bookmarkStart w:id="0" w:name="a4"/>
      <w:bookmarkEnd w:id="0"/>
      <w:r>
        <w:t xml:space="preserve"> </w:t>
      </w:r>
    </w:p>
    <w:p w:rsidR="000A37C5" w:rsidRDefault="000A37C5">
      <w:pPr>
        <w:pStyle w:val="1"/>
        <w:spacing w:after="0"/>
        <w:rPr>
          <w:rFonts w:eastAsia="Times New Roman"/>
        </w:rPr>
      </w:pPr>
      <w:r>
        <w:rPr>
          <w:rFonts w:eastAsia="Times New Roman"/>
        </w:rPr>
        <w:t>Договор подряда № </w:t>
      </w:r>
      <w:r>
        <w:rPr>
          <w:rFonts w:eastAsia="Times New Roman"/>
          <w:b w:val="0"/>
          <w:bCs w:val="0"/>
          <w:color w:val="000000"/>
        </w:rPr>
        <w:t>___</w:t>
      </w:r>
    </w:p>
    <w:p w:rsidR="000A37C5" w:rsidRDefault="000A37C5">
      <w:pPr>
        <w:pStyle w:val="a00"/>
        <w:jc w:val="center"/>
      </w:pPr>
      <w:r>
        <w:t>(</w:t>
      </w:r>
      <w:hyperlink w:anchor="a3" w:tooltip="+" w:history="1">
        <w:r>
          <w:rPr>
            <w:rStyle w:val="a3"/>
            <w:i/>
            <w:iCs/>
          </w:rPr>
          <w:t>примечание</w:t>
        </w:r>
      </w:hyperlink>
      <w:r>
        <w:t>)</w:t>
      </w:r>
    </w:p>
    <w:p w:rsidR="000A37C5" w:rsidRDefault="000A37C5">
      <w:pPr>
        <w:pStyle w:val="justify"/>
      </w:pPr>
      <w:r>
        <w:t> </w:t>
      </w:r>
    </w:p>
    <w:tbl>
      <w:tblPr>
        <w:tblW w:w="5000" w:type="pct"/>
        <w:tblCellMar>
          <w:left w:w="80" w:type="dxa"/>
          <w:right w:w="80" w:type="dxa"/>
        </w:tblCellMar>
        <w:tblLook w:val="04A0"/>
      </w:tblPr>
      <w:tblGrid>
        <w:gridCol w:w="8655"/>
        <w:gridCol w:w="2145"/>
      </w:tblGrid>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Место составления</w:t>
            </w:r>
          </w:p>
        </w:tc>
        <w:tc>
          <w:tcPr>
            <w:tcW w:w="0" w:type="auto"/>
            <w:tcBorders>
              <w:top w:val="nil"/>
              <w:left w:val="nil"/>
              <w:bottom w:val="nil"/>
              <w:right w:val="nil"/>
            </w:tcBorders>
            <w:tcMar>
              <w:top w:w="0" w:type="dxa"/>
              <w:left w:w="0" w:type="dxa"/>
              <w:bottom w:w="0" w:type="dxa"/>
              <w:right w:w="0" w:type="dxa"/>
            </w:tcMar>
            <w:hideMark/>
          </w:tcPr>
          <w:p w:rsidR="000A37C5" w:rsidRDefault="000A37C5">
            <w:pPr>
              <w:jc w:val="right"/>
              <w:rPr>
                <w:rFonts w:ascii="Arial" w:eastAsia="Times New Roman" w:hAnsi="Arial" w:cs="Arial"/>
                <w:sz w:val="24"/>
                <w:szCs w:val="24"/>
              </w:rPr>
            </w:pPr>
            <w:r>
              <w:rPr>
                <w:rFonts w:ascii="Arial" w:eastAsia="Times New Roman" w:hAnsi="Arial" w:cs="Arial"/>
              </w:rPr>
              <w:t>Дата</w:t>
            </w:r>
          </w:p>
        </w:tc>
      </w:tr>
    </w:tbl>
    <w:p w:rsidR="000A37C5" w:rsidRDefault="000A37C5">
      <w:pPr>
        <w:pStyle w:val="margt"/>
      </w:pPr>
      <w:r>
        <w:t> </w:t>
      </w:r>
    </w:p>
    <w:p w:rsidR="000A37C5" w:rsidRDefault="000A37C5">
      <w:pPr>
        <w:pStyle w:val="justify"/>
      </w:pPr>
      <w:r>
        <w:t xml:space="preserve">___________________________________________, именуем___ в дальнейшем Заказчик, в лице _____________________, </w:t>
      </w:r>
      <w:proofErr w:type="spellStart"/>
      <w:r>
        <w:t>действующ</w:t>
      </w:r>
      <w:proofErr w:type="spellEnd"/>
      <w:r>
        <w:t>___ на основании __________________, с одной стороны и граждани</w:t>
      </w:r>
      <w:proofErr w:type="gramStart"/>
      <w:r>
        <w:t>н(</w:t>
      </w:r>
      <w:proofErr w:type="spellStart"/>
      <w:proofErr w:type="gramEnd"/>
      <w:r>
        <w:t>ка</w:t>
      </w:r>
      <w:proofErr w:type="spellEnd"/>
      <w:r>
        <w:t>) _________________________________, именуем___ в дальнейшем Подрядчик, с другой стороны, а вместе именуемые Стороны, заключили настоящий договор о нижеследующем.</w:t>
      </w:r>
    </w:p>
    <w:p w:rsidR="000A37C5" w:rsidRDefault="000A37C5">
      <w:pPr>
        <w:pStyle w:val="y3"/>
      </w:pPr>
      <w:r>
        <w:t>1. ПРЕДМЕТ ДОГОВОРА. СРОКИ ВЫПОЛНЕНИЯ РАБОТ</w:t>
      </w:r>
    </w:p>
    <w:p w:rsidR="000A37C5" w:rsidRDefault="000A37C5">
      <w:pPr>
        <w:pStyle w:val="justify"/>
      </w:pPr>
      <w:bookmarkStart w:id="1" w:name="a1"/>
      <w:bookmarkEnd w:id="1"/>
      <w:r>
        <w:t>1.1. Подрядчик обязуется выполнить по заданию Заказчика следующие работы: _____________________________________________________.</w:t>
      </w:r>
    </w:p>
    <w:p w:rsidR="000A37C5" w:rsidRDefault="000A37C5">
      <w:pPr>
        <w:pStyle w:val="justify"/>
      </w:pPr>
      <w:r>
        <w:t>1.2. Начало выполнения работ - ___________________________.</w:t>
      </w:r>
    </w:p>
    <w:p w:rsidR="000A37C5" w:rsidRDefault="000A37C5">
      <w:pPr>
        <w:pStyle w:val="justify"/>
      </w:pPr>
      <w:r>
        <w:t>1.3. Окончание выполнения работ - ________________________.</w:t>
      </w:r>
    </w:p>
    <w:p w:rsidR="000A37C5" w:rsidRDefault="000A37C5">
      <w:pPr>
        <w:pStyle w:val="y3"/>
      </w:pPr>
      <w:r>
        <w:t>2. ПОРЯДОК ПРИЕМКИ ВЫПОЛНЕННЫХ РАБОТ</w:t>
      </w:r>
    </w:p>
    <w:p w:rsidR="000A37C5" w:rsidRDefault="000A37C5">
      <w:pPr>
        <w:pStyle w:val="justify"/>
      </w:pPr>
      <w:r>
        <w:t>2.1. Работа принимается по двустороннему акту приема-передачи выполненных работ.</w:t>
      </w:r>
    </w:p>
    <w:p w:rsidR="000A37C5" w:rsidRDefault="000A37C5">
      <w:pPr>
        <w:pStyle w:val="justify"/>
      </w:pPr>
      <w:r>
        <w:t>2.2. Заказчик обязан в срок __________ дней с участием Подрядчика осмотреть и принять результат выполненной работы, а при обнаружении отступлений от договора, ухудшающих результат работы, или иных недостатков в работе немедленно заявить об этом Подрядчику.</w:t>
      </w:r>
    </w:p>
    <w:p w:rsidR="000A37C5" w:rsidRDefault="000A37C5">
      <w:pPr>
        <w:pStyle w:val="justify"/>
      </w:pPr>
      <w:r>
        <w:t>2.3. Заказчик, обнаруживший при приемке недостатки в результате выполненной работы, вправе ссылаться на них только в случае, если в акте приема-передачи выполненных работ были оговорены эти недостатки либо возможность последующего предъявления требования об их устранении.</w:t>
      </w:r>
    </w:p>
    <w:p w:rsidR="000A37C5" w:rsidRDefault="000A37C5">
      <w:pPr>
        <w:pStyle w:val="y3"/>
      </w:pPr>
      <w:r>
        <w:t>3. ЦЕНА ДОГОВОРА</w:t>
      </w:r>
    </w:p>
    <w:p w:rsidR="000A37C5" w:rsidRDefault="000A37C5">
      <w:pPr>
        <w:pStyle w:val="justify"/>
      </w:pPr>
      <w:r>
        <w:t>3.1. Цена договора составляет ____________________________ руб.</w:t>
      </w:r>
    </w:p>
    <w:p w:rsidR="000A37C5" w:rsidRDefault="000A37C5">
      <w:pPr>
        <w:pStyle w:val="justify"/>
      </w:pPr>
      <w:r>
        <w:t>3.2. Цена договора включает компенсацию издержек Подрядчика и причитающееся ему вознаграждение.</w:t>
      </w:r>
    </w:p>
    <w:p w:rsidR="000A37C5" w:rsidRDefault="000A37C5">
      <w:pPr>
        <w:pStyle w:val="y3"/>
      </w:pPr>
      <w:r>
        <w:t>4. ПОРЯДОК РАСЧЕТОВ</w:t>
      </w:r>
    </w:p>
    <w:p w:rsidR="000A37C5" w:rsidRDefault="000A37C5">
      <w:pPr>
        <w:pStyle w:val="justify"/>
      </w:pPr>
      <w:r>
        <w:t xml:space="preserve">4.1. Заказчик производит оплату выполненных работ в течение ______ дней </w:t>
      </w:r>
      <w:proofErr w:type="gramStart"/>
      <w:r>
        <w:t>с даты подписания</w:t>
      </w:r>
      <w:proofErr w:type="gramEnd"/>
      <w:r>
        <w:t xml:space="preserve"> акта приема-передачи выполненных работ.</w:t>
      </w:r>
    </w:p>
    <w:p w:rsidR="000A37C5" w:rsidRDefault="000A37C5">
      <w:pPr>
        <w:pStyle w:val="justify"/>
      </w:pPr>
      <w:r>
        <w:lastRenderedPageBreak/>
        <w:t>4.2. Право собственности на результат выполненных работ переходит к Заказчику после полной оплаты выполненных работ.</w:t>
      </w:r>
    </w:p>
    <w:p w:rsidR="000A37C5" w:rsidRDefault="000A37C5">
      <w:pPr>
        <w:pStyle w:val="justify"/>
      </w:pPr>
      <w:r>
        <w:t xml:space="preserve">4.3. Предусмотренные </w:t>
      </w:r>
      <w:hyperlink w:anchor="a1" w:tooltip="+" w:history="1">
        <w:r>
          <w:rPr>
            <w:rStyle w:val="a3"/>
          </w:rPr>
          <w:t>подп.1.1</w:t>
        </w:r>
      </w:hyperlink>
      <w:r>
        <w:t xml:space="preserve"> п.1 договора работы выполняются из материала _________________ (</w:t>
      </w:r>
      <w:r>
        <w:rPr>
          <w:i/>
          <w:iCs/>
        </w:rPr>
        <w:t>Подрядчика, Заказчика</w:t>
      </w:r>
      <w:r>
        <w:t>) силами и средствами Подрядчика.</w:t>
      </w:r>
    </w:p>
    <w:p w:rsidR="000A37C5" w:rsidRDefault="000A37C5">
      <w:pPr>
        <w:pStyle w:val="y3"/>
      </w:pPr>
      <w:r>
        <w:t>5. ПРАВА И ОБЯЗАННОСТИ СТОРОН</w:t>
      </w:r>
    </w:p>
    <w:p w:rsidR="000A37C5" w:rsidRDefault="000A37C5">
      <w:pPr>
        <w:pStyle w:val="justify"/>
      </w:pPr>
      <w:r>
        <w:t>5.1. Заказчик имеет право:</w:t>
      </w:r>
    </w:p>
    <w:p w:rsidR="000A37C5" w:rsidRDefault="000A37C5">
      <w:pPr>
        <w:pStyle w:val="justify"/>
      </w:pPr>
      <w:r>
        <w:t>5.1.1. проверять ход и качество работы, выполняемой Подрядчиком, не вмешиваясь в его деятельность, требовать от Подрядчика предоставления информации о ходе выполнения работ, о намеченных конкретных сроках окончания работ по договору;</w:t>
      </w:r>
    </w:p>
    <w:p w:rsidR="000A37C5" w:rsidRDefault="000A37C5">
      <w:pPr>
        <w:pStyle w:val="justify"/>
      </w:pPr>
      <w:r>
        <w:t>5.1.2. отказаться от договора и потребовать возмещения убытков,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rsidR="000A37C5" w:rsidRDefault="000A37C5">
      <w:pPr>
        <w:pStyle w:val="justify"/>
      </w:pPr>
      <w:r>
        <w:t xml:space="preserve">5.1.3. отказаться от договора либо поручить исправление работы другому лицу за счет Подрядчика, а также потребовать возмещения убытков, если во время выполнения работы станет очевидным, что она не будет выполнена надлежащим образом, а </w:t>
      </w:r>
      <w:proofErr w:type="gramStart"/>
      <w:r>
        <w:t>в</w:t>
      </w:r>
      <w:proofErr w:type="gramEnd"/>
      <w:r>
        <w:t xml:space="preserve"> назначенный ранее Подрядчику срок для устранения недостатков он их не устранил;</w:t>
      </w:r>
    </w:p>
    <w:p w:rsidR="000A37C5" w:rsidRDefault="000A37C5">
      <w:pPr>
        <w:pStyle w:val="justify"/>
      </w:pPr>
      <w:r>
        <w:t>5.1.4. отказаться при наличии уважительных причин от договора в любое время до сдачи работы, уплатив Подрядчику часть установленной цены за работу, выполненную до получения уведомления об отказе Заказчика от договора, и возместив Подрядчику убытки.</w:t>
      </w:r>
    </w:p>
    <w:p w:rsidR="000A37C5" w:rsidRDefault="000A37C5">
      <w:pPr>
        <w:pStyle w:val="justify"/>
      </w:pPr>
      <w:r>
        <w:t>5.2. Заказчик обязан:</w:t>
      </w:r>
    </w:p>
    <w:p w:rsidR="000A37C5" w:rsidRDefault="000A37C5">
      <w:pPr>
        <w:pStyle w:val="justify"/>
      </w:pPr>
      <w:r>
        <w:t>5.2.1. обеспечить Подрядчика до начала производства работ ______________________;</w:t>
      </w:r>
    </w:p>
    <w:p w:rsidR="000A37C5" w:rsidRDefault="000A37C5">
      <w:pPr>
        <w:pStyle w:val="justify"/>
      </w:pPr>
      <w:r>
        <w:t>5.2.2. предоставлять при необходимости место для выполнения работ по договору, соответствующее правилам охраны труда и требованиям техники безопасности;</w:t>
      </w:r>
    </w:p>
    <w:p w:rsidR="000A37C5" w:rsidRDefault="000A37C5">
      <w:pPr>
        <w:pStyle w:val="justify"/>
      </w:pPr>
      <w:r>
        <w:t>5.2.3. осуществлять подготовку (обучение), инструктаж, повышение квалификации и проверку знаний Подрядчика по вопросам безопасных условий выполнения работ либо требовать документы, подтверждающие прохождение им подготовки (обучения), инструктажа, медицинского осмотра, если это необходимо для выполнения соответствующих видов работ;</w:t>
      </w:r>
    </w:p>
    <w:p w:rsidR="000A37C5" w:rsidRDefault="000A37C5">
      <w:pPr>
        <w:pStyle w:val="justify"/>
      </w:pPr>
      <w:r>
        <w:t>5.2.4. не допускать (отстранять) к выполнению работ в соответствующий день Подрядчика, выполняющего работу в месте, предоставленном Заказчиком, появившегося на месте проведения работ в состоянии алкогольного, наркотического или токсического опьянения, а также в состоянии, связанном с болезнью, препятствующем выполнению работ;</w:t>
      </w:r>
    </w:p>
    <w:p w:rsidR="000A37C5" w:rsidRDefault="000A37C5">
      <w:pPr>
        <w:pStyle w:val="justify"/>
      </w:pPr>
      <w:r>
        <w:t xml:space="preserve">5.2.5. обеспечивать беспрепятственный допуск представителей государственных органов и иных организаций, в компетенцию которых входит осуществление проверок и </w:t>
      </w:r>
      <w:proofErr w:type="gramStart"/>
      <w:r>
        <w:t>контроля за</w:t>
      </w:r>
      <w:proofErr w:type="gramEnd"/>
      <w:r>
        <w:t xml:space="preserve"> соблюдением законодательства, в том числе проверок условий выполнения работ, а также предоставлять информацию, необходимую для проведения контрольных мероприятий;</w:t>
      </w:r>
    </w:p>
    <w:p w:rsidR="000A37C5" w:rsidRDefault="000A37C5">
      <w:pPr>
        <w:pStyle w:val="justify"/>
      </w:pPr>
      <w:r>
        <w:t>5.2.6. расследовать либо принимать участие в расследовании несчастных случаев на производстве и профессиональных заболеваний в порядке, определенном законодательством;</w:t>
      </w:r>
    </w:p>
    <w:p w:rsidR="000A37C5" w:rsidRDefault="000A37C5">
      <w:pPr>
        <w:pStyle w:val="justify"/>
      </w:pPr>
      <w:r>
        <w:t>5.2.7. уплачивать за Подрядчика в установленном порядке обязательные страховые взносы на государственное социальное страхование в Фонд социальной защиты населения Министерства труда и социальной защиты Республики Беларусь;</w:t>
      </w:r>
    </w:p>
    <w:p w:rsidR="000A37C5" w:rsidRDefault="000A37C5">
      <w:pPr>
        <w:pStyle w:val="justify"/>
      </w:pPr>
      <w:r>
        <w:lastRenderedPageBreak/>
        <w:t>5.2.8. уплачивать страховые взносы по обязательному страхованию от несчастных случаев на производстве и профессиональных заболеваний, если выполнение работ по договору осуществляется в местах, предоставленных Заказчиком;</w:t>
      </w:r>
    </w:p>
    <w:p w:rsidR="000A37C5" w:rsidRDefault="000A37C5">
      <w:pPr>
        <w:pStyle w:val="justify"/>
      </w:pPr>
      <w:r>
        <w:t>5.2.9. обеспечить сохранность имущества и материальных ценностей Подрядчика, находящихся в месте, предоставленном Заказчиком, начиная с начала работ и до сдачи работ Заказчику при условии ежедневной передачи их по акту Заказчику;</w:t>
      </w:r>
    </w:p>
    <w:p w:rsidR="000A37C5" w:rsidRDefault="000A37C5">
      <w:pPr>
        <w:pStyle w:val="justify"/>
      </w:pPr>
      <w:r>
        <w:t>5.2.10. принять от Подрядчика выполненные работы и оплатить их в порядке, установленном договором;</w:t>
      </w:r>
    </w:p>
    <w:p w:rsidR="000A37C5" w:rsidRDefault="000A37C5">
      <w:pPr>
        <w:pStyle w:val="justify"/>
      </w:pPr>
      <w:r>
        <w:t>5.2.11. исполнять другие обязательства, установленные для Заказчика законодательством Республики Беларусь.</w:t>
      </w:r>
    </w:p>
    <w:p w:rsidR="000A37C5" w:rsidRDefault="000A37C5">
      <w:pPr>
        <w:pStyle w:val="justify"/>
      </w:pPr>
      <w:r>
        <w:t>5.3. Подрядчик имеет право:</w:t>
      </w:r>
    </w:p>
    <w:p w:rsidR="000A37C5" w:rsidRDefault="000A37C5">
      <w:pPr>
        <w:pStyle w:val="justify"/>
      </w:pPr>
      <w:r>
        <w:t>5.3.1. принимать необходимые меры по устранению обстоятельств, препятствующих надлежащему исполнению договора;</w:t>
      </w:r>
    </w:p>
    <w:p w:rsidR="000A37C5" w:rsidRDefault="000A37C5">
      <w:pPr>
        <w:pStyle w:val="justify"/>
      </w:pPr>
      <w:r>
        <w:t>5.3.2. отказаться от исполнения договора полностью или частично в случае, если Заказчиком не созданы или ненадлежащим образом созданы условия, предусмотренные договором для безопасного выполнения работ.</w:t>
      </w:r>
    </w:p>
    <w:p w:rsidR="000A37C5" w:rsidRDefault="000A37C5">
      <w:pPr>
        <w:pStyle w:val="justify"/>
      </w:pPr>
      <w:r>
        <w:t>5.4. Подрядчик обязан:</w:t>
      </w:r>
    </w:p>
    <w:p w:rsidR="000A37C5" w:rsidRDefault="000A37C5">
      <w:pPr>
        <w:pStyle w:val="justify"/>
      </w:pPr>
      <w:r>
        <w:t>5.4.1. выполнить работы в установленные договором сроки;</w:t>
      </w:r>
    </w:p>
    <w:p w:rsidR="000A37C5" w:rsidRDefault="000A37C5">
      <w:pPr>
        <w:pStyle w:val="justify"/>
      </w:pPr>
      <w:r>
        <w:t>5.4.2. обеспечить качество выполняемых работ;</w:t>
      </w:r>
    </w:p>
    <w:p w:rsidR="000A37C5" w:rsidRDefault="000A37C5">
      <w:pPr>
        <w:pStyle w:val="justify"/>
      </w:pPr>
      <w:r>
        <w:t>5.4.3. устранить выявленные при приемке выполненной работы недоделки и дефекты в сроки, согласованные с Заказчиком;</w:t>
      </w:r>
    </w:p>
    <w:p w:rsidR="000A37C5" w:rsidRDefault="000A37C5">
      <w:pPr>
        <w:pStyle w:val="justify"/>
      </w:pPr>
      <w:r>
        <w:t>5.4.4. соблюдать нормативы по охране труда, технике безопасности, производственной санитарии, пожарной безопасности и нести ответственность за несоблюдение указанных норм в части работ, оговоренных договором;</w:t>
      </w:r>
    </w:p>
    <w:p w:rsidR="000A37C5" w:rsidRDefault="000A37C5">
      <w:pPr>
        <w:pStyle w:val="justify"/>
      </w:pPr>
      <w:r>
        <w:t>5.4.5. использовать средства индивидуальной защиты;</w:t>
      </w:r>
    </w:p>
    <w:p w:rsidR="000A37C5" w:rsidRDefault="000A37C5">
      <w:pPr>
        <w:pStyle w:val="justify"/>
      </w:pPr>
      <w:r>
        <w:t>5.4.6. проходить в установленном порядке подготовку (обучение), инструктаж, повышение квалификации, проверку знаний по вопросам безопасных условий выполнения работ и медицинские осмотры;</w:t>
      </w:r>
    </w:p>
    <w:p w:rsidR="000A37C5" w:rsidRDefault="000A37C5">
      <w:pPr>
        <w:pStyle w:val="justify"/>
      </w:pPr>
      <w:r>
        <w:t>5.4.7. обеспечить поставку материалов, оборудования и инвентаря, необходимых для выполнения работ;</w:t>
      </w:r>
    </w:p>
    <w:p w:rsidR="000A37C5" w:rsidRDefault="000A37C5">
      <w:pPr>
        <w:pStyle w:val="justify"/>
      </w:pPr>
      <w:r>
        <w:t>5.4.8. при выполнении работы с использованием материала Заказчика:</w:t>
      </w:r>
    </w:p>
    <w:p w:rsidR="000A37C5" w:rsidRDefault="000A37C5">
      <w:pPr>
        <w:pStyle w:val="justify"/>
      </w:pPr>
      <w:r>
        <w:t>использовать предоставленный Заказчиком материал экономно и расчетливо;</w:t>
      </w:r>
    </w:p>
    <w:p w:rsidR="000A37C5" w:rsidRDefault="000A37C5">
      <w:pPr>
        <w:pStyle w:val="justify"/>
      </w:pPr>
      <w:r>
        <w:t>после окончания работы представить Заказчику отчет об израсходованных материалах;</w:t>
      </w:r>
    </w:p>
    <w:p w:rsidR="000A37C5" w:rsidRDefault="000A37C5">
      <w:pPr>
        <w:pStyle w:val="justify"/>
      </w:pPr>
      <w:r>
        <w:t>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0A37C5" w:rsidRDefault="000A37C5">
      <w:pPr>
        <w:pStyle w:val="justify"/>
      </w:pPr>
      <w:r>
        <w:t>5.4.9. немедленно предупредить Заказчика и до получения от него указаний приостановить работу при обнаружении:</w:t>
      </w:r>
    </w:p>
    <w:p w:rsidR="000A37C5" w:rsidRDefault="000A37C5">
      <w:pPr>
        <w:pStyle w:val="justify"/>
      </w:pPr>
      <w:r>
        <w:t xml:space="preserve">непригодности или недоброкачественности </w:t>
      </w:r>
      <w:proofErr w:type="gramStart"/>
      <w:r>
        <w:t>предоставленных</w:t>
      </w:r>
      <w:proofErr w:type="gramEnd"/>
      <w:r>
        <w:t xml:space="preserve"> Заказчиком материала, оборудования, технической документации или переданной для переработки (обработки) вещи;</w:t>
      </w:r>
    </w:p>
    <w:p w:rsidR="000A37C5" w:rsidRDefault="000A37C5">
      <w:pPr>
        <w:pStyle w:val="justify"/>
      </w:pPr>
      <w:r>
        <w:lastRenderedPageBreak/>
        <w:t>возможных неблагоприятных для Заказчика и (или) Подрядчика последствий выполнения его указаний о способе выполнения работы;</w:t>
      </w:r>
    </w:p>
    <w:p w:rsidR="000A37C5" w:rsidRDefault="000A37C5">
      <w:pPr>
        <w:pStyle w:val="justify"/>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0A37C5" w:rsidRDefault="000A37C5">
      <w:pPr>
        <w:pStyle w:val="justify"/>
      </w:pPr>
      <w:r>
        <w:t>5.4.10. исполнять другие обязательства, установленные для Подрядчика законодательством Республики Беларусь.</w:t>
      </w:r>
    </w:p>
    <w:p w:rsidR="000A37C5" w:rsidRDefault="000A37C5">
      <w:pPr>
        <w:pStyle w:val="y3"/>
      </w:pPr>
      <w:r>
        <w:t>6. КАЧЕСТВО РАБОТЫ</w:t>
      </w:r>
    </w:p>
    <w:p w:rsidR="000A37C5" w:rsidRDefault="000A37C5">
      <w:pPr>
        <w:pStyle w:val="justify"/>
      </w:pPr>
      <w:r>
        <w:t>6.1. Подрядчик гарантирует качество выполненных работ в течение ________ месяцев со дня составления акта приема-передачи выполненных работ.</w:t>
      </w:r>
    </w:p>
    <w:p w:rsidR="000A37C5" w:rsidRDefault="000A37C5">
      <w:pPr>
        <w:pStyle w:val="justify"/>
      </w:pPr>
      <w:bookmarkStart w:id="2" w:name="a2"/>
      <w:bookmarkEnd w:id="2"/>
      <w:r>
        <w:t xml:space="preserve">6.2. При установлении </w:t>
      </w:r>
      <w:proofErr w:type="spellStart"/>
      <w:r>
        <w:t>некачественности</w:t>
      </w:r>
      <w:proofErr w:type="spellEnd"/>
      <w:r>
        <w:t xml:space="preserve"> выполненных работ в течение гарантийного срока Подрядчик устраняет недостатки за свой счет и своими материалами в срок _________.</w:t>
      </w:r>
    </w:p>
    <w:p w:rsidR="000A37C5" w:rsidRDefault="000A37C5">
      <w:pPr>
        <w:pStyle w:val="y3"/>
      </w:pPr>
      <w:r>
        <w:t>7. ОТВЕТСТВЕННОСТЬ СТОРОН</w:t>
      </w:r>
    </w:p>
    <w:p w:rsidR="000A37C5" w:rsidRDefault="000A37C5">
      <w:pPr>
        <w:pStyle w:val="justify"/>
      </w:pPr>
      <w:r>
        <w:t xml:space="preserve">7.1. За необоснованное уклонение от приемки работ и подписания акта </w:t>
      </w:r>
      <w:proofErr w:type="gramStart"/>
      <w:r>
        <w:t>приема-передачи</w:t>
      </w:r>
      <w:proofErr w:type="gramEnd"/>
      <w:r>
        <w:t xml:space="preserve"> выполненных работ Подрядчик имеет право требовать от Заказчика уплаты пени в размере ______ % стоимости выполненных работ за каждый день просрочки исполнения обязательства.</w:t>
      </w:r>
    </w:p>
    <w:p w:rsidR="000A37C5" w:rsidRDefault="000A37C5">
      <w:pPr>
        <w:pStyle w:val="justify"/>
      </w:pPr>
      <w:r>
        <w:t xml:space="preserve">7.2. За несвоевременную оплату выполненных работ Заказчик уплачивает Подрядчику пеню в размере 0,15 % </w:t>
      </w:r>
      <w:proofErr w:type="spellStart"/>
      <w:r>
        <w:t>неперечисленной</w:t>
      </w:r>
      <w:proofErr w:type="spellEnd"/>
      <w:r>
        <w:t xml:space="preserve"> суммы за каждый день просрочки исполнения обязательства.</w:t>
      </w:r>
    </w:p>
    <w:p w:rsidR="000A37C5" w:rsidRDefault="000A37C5">
      <w:pPr>
        <w:pStyle w:val="justify"/>
      </w:pPr>
      <w:r>
        <w:t>7.3. В случае нарушения сроков выполнения работ Заказчик имеет право требовать от Подрядчика уплаты пени в размере _______ % стоимости работ за каждый день просрочки исполнения обязательства, но не более ______ % от стоимости работ.</w:t>
      </w:r>
    </w:p>
    <w:p w:rsidR="000A37C5" w:rsidRDefault="000A37C5">
      <w:pPr>
        <w:pStyle w:val="justify"/>
      </w:pPr>
      <w:r>
        <w:t xml:space="preserve">7.4. В случае выявления Заказчиком ненадлежащего качества выполненных работ Подрядчик уплачивает Заказчику штраф в размере _______ % от стоимости выполненных работ. При </w:t>
      </w:r>
      <w:proofErr w:type="spellStart"/>
      <w:r>
        <w:t>неустранении</w:t>
      </w:r>
      <w:proofErr w:type="spellEnd"/>
      <w:r>
        <w:t xml:space="preserve"> недостатков в срок, указанный в </w:t>
      </w:r>
      <w:hyperlink w:anchor="a2" w:tooltip="+" w:history="1">
        <w:r>
          <w:rPr>
            <w:rStyle w:val="a3"/>
          </w:rPr>
          <w:t>подп.6.2</w:t>
        </w:r>
      </w:hyperlink>
      <w:r>
        <w:t xml:space="preserve"> п.6 договора, Подрядчик уплачивает Заказчику пеню в размере ________ % от стоимости невыполненных работ за каждый день просрочки.</w:t>
      </w:r>
    </w:p>
    <w:p w:rsidR="000A37C5" w:rsidRDefault="000A37C5">
      <w:pPr>
        <w:pStyle w:val="justify"/>
      </w:pPr>
      <w:r>
        <w:t>7.5. Уплата неустойки не освобождает Стороны от исполнения договорных обязательств.</w:t>
      </w:r>
    </w:p>
    <w:p w:rsidR="000A37C5" w:rsidRDefault="000A37C5">
      <w:pPr>
        <w:pStyle w:val="y3"/>
      </w:pPr>
      <w:r>
        <w:t>8. ФОРС-МАЖОРНЫЕ ОБСТОЯТЕЛЬСТВА</w:t>
      </w:r>
    </w:p>
    <w:p w:rsidR="000A37C5" w:rsidRDefault="000A37C5">
      <w:pPr>
        <w:pStyle w:val="justify"/>
      </w:pPr>
      <w:r>
        <w:t>8.1.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а также иные обстоятельства непреодолимой силы, возникшие после заключения договора.</w:t>
      </w:r>
    </w:p>
    <w:p w:rsidR="000A37C5" w:rsidRDefault="000A37C5">
      <w:pPr>
        <w:pStyle w:val="justify"/>
      </w:pPr>
      <w:r>
        <w:t>8.2. Если любое из таких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действия соответствующих обстоятельств.</w:t>
      </w:r>
    </w:p>
    <w:p w:rsidR="000A37C5" w:rsidRDefault="000A37C5">
      <w:pPr>
        <w:pStyle w:val="y3"/>
      </w:pPr>
      <w:r>
        <w:lastRenderedPageBreak/>
        <w:t>9. ПОРЯДОК ИЗМЕНЕНИЯ, ДОПОЛНЕНИЯ И РАСТОРЖЕНИЯ ДОГОВОРА</w:t>
      </w:r>
    </w:p>
    <w:p w:rsidR="000A37C5" w:rsidRDefault="000A37C5">
      <w:pPr>
        <w:pStyle w:val="justify"/>
      </w:pPr>
      <w:r>
        <w:t>9.1. Изменения и дополнения в договор вносятся путем заключения Сторонами дополнительного соглашения.</w:t>
      </w:r>
    </w:p>
    <w:p w:rsidR="000A37C5" w:rsidRDefault="000A37C5">
      <w:pPr>
        <w:pStyle w:val="justify"/>
      </w:pPr>
      <w:r>
        <w:t xml:space="preserve">9.2. </w:t>
      </w:r>
      <w:proofErr w:type="gramStart"/>
      <w:r>
        <w:t>Договор</w:t>
      </w:r>
      <w:proofErr w:type="gramEnd"/>
      <w:r>
        <w:t xml:space="preserve"> может быть расторгнут по соглашению Сторон, а также по основаниям, предусмотренным законодательством.</w:t>
      </w:r>
    </w:p>
    <w:p w:rsidR="000A37C5" w:rsidRDefault="000A37C5">
      <w:pPr>
        <w:pStyle w:val="justify"/>
      </w:pPr>
      <w:r>
        <w:t xml:space="preserve">9.3. Споры, вытекающие из договора, разрешаются путем переговоров, а при </w:t>
      </w:r>
      <w:proofErr w:type="spellStart"/>
      <w:r>
        <w:t>недостижении</w:t>
      </w:r>
      <w:proofErr w:type="spellEnd"/>
      <w:r>
        <w:t xml:space="preserve"> согласия рассматриваются судом _________________ в установленном законодательством порядке.</w:t>
      </w:r>
    </w:p>
    <w:p w:rsidR="000A37C5" w:rsidRDefault="000A37C5">
      <w:pPr>
        <w:pStyle w:val="y3"/>
      </w:pPr>
      <w:r>
        <w:t>10. ЗАКЛЮЧИТЕЛЬНЫЕ ПОЛОЖЕНИЯ</w:t>
      </w:r>
    </w:p>
    <w:p w:rsidR="000A37C5" w:rsidRDefault="000A37C5">
      <w:pPr>
        <w:pStyle w:val="justify"/>
      </w:pPr>
      <w:r>
        <w:t>10.1. Договор вступает в силу с момента его подписания Сторонами и действует до момента исполнения Сторонами всех своих обязательств.</w:t>
      </w:r>
    </w:p>
    <w:p w:rsidR="000A37C5" w:rsidRDefault="000A37C5">
      <w:pPr>
        <w:pStyle w:val="justify"/>
      </w:pPr>
      <w:r>
        <w:t>10.2. Договор составлен в 2 экземплярах на русском языке по одному для каждой из Сторон.</w:t>
      </w:r>
    </w:p>
    <w:p w:rsidR="000A37C5" w:rsidRDefault="000A37C5">
      <w:pPr>
        <w:pStyle w:val="y3"/>
      </w:pPr>
      <w:r>
        <w:t>РЕКВИЗИТЫ СТОРОН</w:t>
      </w:r>
    </w:p>
    <w:tbl>
      <w:tblPr>
        <w:tblW w:w="9356" w:type="dxa"/>
        <w:tblCellMar>
          <w:left w:w="80" w:type="dxa"/>
          <w:right w:w="80" w:type="dxa"/>
        </w:tblCellMar>
        <w:tblLook w:val="04A0"/>
      </w:tblPr>
      <w:tblGrid>
        <w:gridCol w:w="4678"/>
        <w:gridCol w:w="4678"/>
      </w:tblGrid>
      <w:tr w:rsidR="000A37C5">
        <w:tc>
          <w:tcPr>
            <w:tcW w:w="2500" w:type="pct"/>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ЗАКАЗЧИК</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ПОДРЯДЧИК</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Наименование: _______________________________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Ф.И.О.: _______________________________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Адрес: _________________________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Адрес: _________________________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_______________________________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Банковские реквизиты: 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Дата рождения: __________________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УНП ___________________________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Паспорт</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__________ выдан 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3119"/>
            </w:pPr>
            <w:r>
              <w:t>(дата)</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Тел. (факс): _____________________</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_______________________________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2041"/>
            </w:pPr>
            <w:r>
              <w:t>(кем)</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r>
      <w:tr w:rsidR="000A37C5">
        <w:tc>
          <w:tcPr>
            <w:tcW w:w="0" w:type="auto"/>
            <w:tcBorders>
              <w:top w:val="nil"/>
              <w:left w:val="nil"/>
              <w:bottom w:val="nil"/>
              <w:right w:val="nil"/>
            </w:tcBorders>
            <w:tcMar>
              <w:top w:w="0" w:type="dxa"/>
              <w:left w:w="0" w:type="dxa"/>
              <w:bottom w:w="0" w:type="dxa"/>
              <w:right w:w="0" w:type="dxa"/>
            </w:tcMar>
            <w:hideMark/>
          </w:tcPr>
          <w:tbl>
            <w:tblPr>
              <w:tblW w:w="5000" w:type="pct"/>
              <w:tblCellMar>
                <w:left w:w="80" w:type="dxa"/>
                <w:right w:w="80" w:type="dxa"/>
              </w:tblCellMar>
              <w:tblLook w:val="04A0"/>
            </w:tblPr>
            <w:tblGrid>
              <w:gridCol w:w="1309"/>
              <w:gridCol w:w="1357"/>
              <w:gridCol w:w="2012"/>
            </w:tblGrid>
            <w:tr w:rsidR="000A37C5">
              <w:tc>
                <w:tcPr>
                  <w:tcW w:w="1400" w:type="pct"/>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w:t>
                  </w:r>
                </w:p>
              </w:tc>
              <w:tc>
                <w:tcPr>
                  <w:tcW w:w="1450" w:type="pct"/>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85"/>
                  </w:pPr>
                  <w:r>
                    <w:t>(должность)</w:t>
                  </w:r>
                </w:p>
              </w:tc>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198"/>
                  </w:pPr>
                  <w:r>
                    <w:t>(подпись)</w:t>
                  </w:r>
                </w:p>
              </w:tc>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284"/>
                  </w:pPr>
                  <w:r>
                    <w:t>(Ф.И.О.)</w:t>
                  </w:r>
                </w:p>
              </w:tc>
            </w:tr>
          </w:tbl>
          <w:p w:rsidR="000A37C5" w:rsidRDefault="000A37C5">
            <w:pPr>
              <w:rPr>
                <w:rFonts w:ascii="Arial" w:eastAsia="Times New Roman" w:hAnsi="Arial" w:cs="Arial"/>
                <w:sz w:val="24"/>
                <w:szCs w:val="24"/>
              </w:rPr>
            </w:pPr>
          </w:p>
        </w:tc>
        <w:tc>
          <w:tcPr>
            <w:tcW w:w="0" w:type="auto"/>
            <w:tcBorders>
              <w:top w:val="nil"/>
              <w:left w:val="nil"/>
              <w:bottom w:val="nil"/>
              <w:right w:val="nil"/>
            </w:tcBorders>
            <w:tcMar>
              <w:top w:w="0" w:type="dxa"/>
              <w:left w:w="0" w:type="dxa"/>
              <w:bottom w:w="0" w:type="dxa"/>
              <w:right w:w="0" w:type="dxa"/>
            </w:tcMar>
            <w:hideMark/>
          </w:tcPr>
          <w:tbl>
            <w:tblPr>
              <w:tblW w:w="5000" w:type="pct"/>
              <w:tblCellMar>
                <w:left w:w="80" w:type="dxa"/>
                <w:right w:w="80" w:type="dxa"/>
              </w:tblCellMar>
              <w:tblLook w:val="04A0"/>
            </w:tblPr>
            <w:tblGrid>
              <w:gridCol w:w="1684"/>
              <w:gridCol w:w="2994"/>
            </w:tblGrid>
            <w:tr w:rsidR="000A37C5">
              <w:tc>
                <w:tcPr>
                  <w:tcW w:w="1800" w:type="pct"/>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___________/</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312"/>
                  </w:pPr>
                  <w:r>
                    <w:t>(Подпись)</w:t>
                  </w:r>
                </w:p>
              </w:tc>
              <w:tc>
                <w:tcPr>
                  <w:tcW w:w="0" w:type="auto"/>
                  <w:tcBorders>
                    <w:top w:val="nil"/>
                    <w:left w:val="nil"/>
                    <w:bottom w:val="nil"/>
                    <w:right w:val="nil"/>
                  </w:tcBorders>
                  <w:tcMar>
                    <w:top w:w="0" w:type="dxa"/>
                    <w:left w:w="0" w:type="dxa"/>
                    <w:bottom w:w="0" w:type="dxa"/>
                    <w:right w:w="0" w:type="dxa"/>
                  </w:tcMar>
                  <w:hideMark/>
                </w:tcPr>
                <w:p w:rsidR="000A37C5" w:rsidRDefault="000A37C5">
                  <w:pPr>
                    <w:pStyle w:val="podstrochnikp"/>
                    <w:ind w:left="369"/>
                  </w:pPr>
                  <w:r>
                    <w:t>(Ф.И.О.)</w:t>
                  </w:r>
                </w:p>
              </w:tc>
            </w:tr>
          </w:tbl>
          <w:p w:rsidR="000A37C5" w:rsidRDefault="000A37C5">
            <w:pPr>
              <w:rPr>
                <w:rFonts w:ascii="Arial" w:eastAsia="Times New Roman" w:hAnsi="Arial" w:cs="Arial"/>
                <w:sz w:val="24"/>
                <w:szCs w:val="24"/>
              </w:rPr>
            </w:pPr>
          </w:p>
        </w:tc>
      </w:tr>
    </w:tbl>
    <w:p w:rsidR="000A37C5" w:rsidRDefault="000A37C5">
      <w:pPr>
        <w:pStyle w:val="formnamecenter"/>
      </w:pPr>
      <w:r>
        <w:lastRenderedPageBreak/>
        <w:t>АКТ ПРИЕМА-ПЕРЕДАЧИ ВЫПОЛНЕННЫХ РАБОТ</w:t>
      </w:r>
      <w:r>
        <w:br/>
        <w:t xml:space="preserve">к договору подряда </w:t>
      </w:r>
      <w:proofErr w:type="gramStart"/>
      <w:r>
        <w:t>от</w:t>
      </w:r>
      <w:proofErr w:type="gramEnd"/>
      <w:r>
        <w:t> __________ № ____</w:t>
      </w:r>
    </w:p>
    <w:tbl>
      <w:tblPr>
        <w:tblW w:w="5000" w:type="pct"/>
        <w:tblCellMar>
          <w:left w:w="80" w:type="dxa"/>
          <w:right w:w="80" w:type="dxa"/>
        </w:tblCellMar>
        <w:tblLook w:val="04A0"/>
      </w:tblPr>
      <w:tblGrid>
        <w:gridCol w:w="8655"/>
        <w:gridCol w:w="2145"/>
      </w:tblGrid>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Место составления</w:t>
            </w:r>
          </w:p>
        </w:tc>
        <w:tc>
          <w:tcPr>
            <w:tcW w:w="0" w:type="auto"/>
            <w:tcBorders>
              <w:top w:val="nil"/>
              <w:left w:val="nil"/>
              <w:bottom w:val="nil"/>
              <w:right w:val="nil"/>
            </w:tcBorders>
            <w:tcMar>
              <w:top w:w="0" w:type="dxa"/>
              <w:left w:w="0" w:type="dxa"/>
              <w:bottom w:w="0" w:type="dxa"/>
              <w:right w:w="0" w:type="dxa"/>
            </w:tcMar>
            <w:hideMark/>
          </w:tcPr>
          <w:p w:rsidR="000A37C5" w:rsidRDefault="000A37C5">
            <w:pPr>
              <w:jc w:val="right"/>
              <w:rPr>
                <w:rFonts w:ascii="Arial" w:eastAsia="Times New Roman" w:hAnsi="Arial" w:cs="Arial"/>
                <w:sz w:val="24"/>
                <w:szCs w:val="24"/>
              </w:rPr>
            </w:pPr>
            <w:r>
              <w:rPr>
                <w:rFonts w:ascii="Arial" w:eastAsia="Times New Roman" w:hAnsi="Arial" w:cs="Arial"/>
              </w:rPr>
              <w:t>Дата</w:t>
            </w:r>
          </w:p>
        </w:tc>
      </w:tr>
    </w:tbl>
    <w:p w:rsidR="000A37C5" w:rsidRDefault="000A37C5">
      <w:pPr>
        <w:pStyle w:val="margt"/>
      </w:pPr>
      <w:r>
        <w:t> </w:t>
      </w:r>
    </w:p>
    <w:p w:rsidR="000A37C5" w:rsidRDefault="000A37C5">
      <w:pPr>
        <w:pStyle w:val="justify"/>
      </w:pPr>
      <w:r>
        <w:t xml:space="preserve">___________________________________________________, именуем___ в дальнейшем Заказчик, в лице ________________________________________, </w:t>
      </w:r>
      <w:proofErr w:type="spellStart"/>
      <w:r>
        <w:t>действующ</w:t>
      </w:r>
      <w:proofErr w:type="spellEnd"/>
      <w:r>
        <w:t>___ на основании ____________________, с одной стороны и граждани</w:t>
      </w:r>
      <w:proofErr w:type="gramStart"/>
      <w:r>
        <w:t>н(</w:t>
      </w:r>
      <w:proofErr w:type="spellStart"/>
      <w:proofErr w:type="gramEnd"/>
      <w:r>
        <w:t>ка</w:t>
      </w:r>
      <w:proofErr w:type="spellEnd"/>
      <w:r>
        <w:t>) _____________________________, именуем___ в дальнейшем Подрядчик, с другой стороны, а вместе именуемые Стороны, заключили настоящий акт о нижеследующем.</w:t>
      </w:r>
    </w:p>
    <w:p w:rsidR="000A37C5" w:rsidRDefault="000A37C5">
      <w:pPr>
        <w:pStyle w:val="justify"/>
      </w:pPr>
      <w:r>
        <w:t xml:space="preserve">1. </w:t>
      </w:r>
      <w:proofErr w:type="gramStart"/>
      <w:r>
        <w:t>В соответствии с договором подряда от _______ № ______ Подрядчик выполнил следующие работы: ___________________________________________.</w:t>
      </w:r>
      <w:proofErr w:type="gramEnd"/>
    </w:p>
    <w:p w:rsidR="000A37C5" w:rsidRDefault="000A37C5">
      <w:pPr>
        <w:pStyle w:val="justify"/>
      </w:pPr>
      <w:r>
        <w:t>2. Срок выполнения вышеуказанных работ согласно договору _____________________.</w:t>
      </w:r>
    </w:p>
    <w:p w:rsidR="000A37C5" w:rsidRDefault="000A37C5">
      <w:pPr>
        <w:pStyle w:val="justify"/>
      </w:pPr>
      <w:r>
        <w:t>Фактически выполнены: ______________________.</w:t>
      </w:r>
    </w:p>
    <w:p w:rsidR="000A37C5" w:rsidRDefault="000A37C5">
      <w:pPr>
        <w:pStyle w:val="justify"/>
      </w:pPr>
      <w:r>
        <w:t>3. Заказчик к качеству и объему выполненных работ претензий не имеет. (</w:t>
      </w:r>
      <w:r>
        <w:rPr>
          <w:i/>
          <w:iCs/>
        </w:rPr>
        <w:t>Если имеет, указать, какие и сроки устранения недостатков.</w:t>
      </w:r>
      <w:r>
        <w:t>)</w:t>
      </w:r>
    </w:p>
    <w:p w:rsidR="000A37C5" w:rsidRDefault="000A37C5">
      <w:pPr>
        <w:pStyle w:val="justify"/>
      </w:pPr>
      <w:r>
        <w:t xml:space="preserve">4. Заказчик обязуется оплатить выполненные работы в течение _______ дней </w:t>
      </w:r>
      <w:proofErr w:type="gramStart"/>
      <w:r>
        <w:t>с даты подписания</w:t>
      </w:r>
      <w:proofErr w:type="gramEnd"/>
      <w:r>
        <w:t xml:space="preserve"> настоящего акта.</w:t>
      </w:r>
    </w:p>
    <w:p w:rsidR="000A37C5" w:rsidRDefault="000A37C5">
      <w:pPr>
        <w:pStyle w:val="justify"/>
      </w:pPr>
      <w:r>
        <w:t xml:space="preserve">Результат работ по договору подряда </w:t>
      </w:r>
      <w:proofErr w:type="gramStart"/>
      <w:r>
        <w:t>от</w:t>
      </w:r>
      <w:proofErr w:type="gramEnd"/>
      <w:r>
        <w:t> _______ № ___ сдал:</w:t>
      </w:r>
    </w:p>
    <w:p w:rsidR="000A37C5" w:rsidRDefault="000A37C5">
      <w:pPr>
        <w:pStyle w:val="justify"/>
      </w:pPr>
      <w:r>
        <w:t> </w:t>
      </w:r>
    </w:p>
    <w:tbl>
      <w:tblPr>
        <w:tblW w:w="9356" w:type="dxa"/>
        <w:tblCellMar>
          <w:left w:w="80" w:type="dxa"/>
          <w:right w:w="80" w:type="dxa"/>
        </w:tblCellMar>
        <w:tblLook w:val="04A0"/>
      </w:tblPr>
      <w:tblGrid>
        <w:gridCol w:w="4678"/>
        <w:gridCol w:w="4678"/>
      </w:tblGrid>
      <w:tr w:rsidR="000A37C5">
        <w:tc>
          <w:tcPr>
            <w:tcW w:w="2500" w:type="pct"/>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rPr>
            </w:pPr>
            <w:r>
              <w:rPr>
                <w:rFonts w:ascii="Arial" w:eastAsia="Times New Roman" w:hAnsi="Arial" w:cs="Arial"/>
              </w:rPr>
              <w:t xml:space="preserve">Подрядчик _______________ </w:t>
            </w:r>
          </w:p>
          <w:p w:rsidR="000A37C5" w:rsidRDefault="000A37C5">
            <w:pPr>
              <w:pStyle w:val="podstrochnikp"/>
              <w:ind w:left="1871"/>
            </w:pPr>
            <w:r>
              <w:t>(Ф.И.О.)</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rPr>
            </w:pPr>
            <w:r>
              <w:rPr>
                <w:rFonts w:ascii="Arial" w:eastAsia="Times New Roman" w:hAnsi="Arial" w:cs="Arial"/>
              </w:rPr>
              <w:t xml:space="preserve">_________________ </w:t>
            </w:r>
          </w:p>
          <w:p w:rsidR="000A37C5" w:rsidRDefault="000A37C5">
            <w:pPr>
              <w:pStyle w:val="a00"/>
              <w:ind w:left="737"/>
            </w:pPr>
            <w:r>
              <w:rPr>
                <w:rStyle w:val="podstrochnik"/>
              </w:rPr>
              <w:t xml:space="preserve">(подпись) </w:t>
            </w:r>
          </w:p>
        </w:tc>
      </w:tr>
      <w:tr w:rsidR="000A37C5">
        <w:tc>
          <w:tcPr>
            <w:tcW w:w="0" w:type="auto"/>
            <w:gridSpan w:val="2"/>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xml:space="preserve">Результат работ по договору подряда </w:t>
            </w:r>
            <w:proofErr w:type="gramStart"/>
            <w:r>
              <w:rPr>
                <w:rFonts w:ascii="Arial" w:eastAsia="Times New Roman" w:hAnsi="Arial" w:cs="Arial"/>
              </w:rPr>
              <w:t>от</w:t>
            </w:r>
            <w:proofErr w:type="gramEnd"/>
            <w:r>
              <w:rPr>
                <w:rFonts w:ascii="Arial" w:eastAsia="Times New Roman" w:hAnsi="Arial" w:cs="Arial"/>
              </w:rPr>
              <w:t> _______ № ___ принял:</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sz w:val="24"/>
                <w:szCs w:val="24"/>
              </w:rPr>
            </w:pPr>
            <w:r>
              <w:rPr>
                <w:rFonts w:ascii="Arial" w:eastAsia="Times New Roman" w:hAnsi="Arial" w:cs="Arial"/>
              </w:rPr>
              <w:t> </w:t>
            </w:r>
          </w:p>
        </w:tc>
      </w:tr>
      <w:tr w:rsidR="000A37C5">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rPr>
            </w:pPr>
            <w:r>
              <w:rPr>
                <w:rFonts w:ascii="Arial" w:eastAsia="Times New Roman" w:hAnsi="Arial" w:cs="Arial"/>
              </w:rPr>
              <w:t xml:space="preserve">Заказчик _______________ </w:t>
            </w:r>
          </w:p>
          <w:p w:rsidR="000A37C5" w:rsidRDefault="000A37C5">
            <w:pPr>
              <w:pStyle w:val="podstrochnikp"/>
              <w:ind w:left="1701"/>
            </w:pPr>
            <w:r>
              <w:t>(Ф.И.О.)</w:t>
            </w:r>
          </w:p>
        </w:tc>
        <w:tc>
          <w:tcPr>
            <w:tcW w:w="0" w:type="auto"/>
            <w:tcBorders>
              <w:top w:val="nil"/>
              <w:left w:val="nil"/>
              <w:bottom w:val="nil"/>
              <w:right w:val="nil"/>
            </w:tcBorders>
            <w:tcMar>
              <w:top w:w="0" w:type="dxa"/>
              <w:left w:w="0" w:type="dxa"/>
              <w:bottom w:w="0" w:type="dxa"/>
              <w:right w:w="0" w:type="dxa"/>
            </w:tcMar>
            <w:hideMark/>
          </w:tcPr>
          <w:p w:rsidR="000A37C5" w:rsidRDefault="000A37C5">
            <w:pPr>
              <w:rPr>
                <w:rFonts w:ascii="Arial" w:eastAsia="Times New Roman" w:hAnsi="Arial" w:cs="Arial"/>
              </w:rPr>
            </w:pPr>
            <w:r>
              <w:rPr>
                <w:rFonts w:ascii="Arial" w:eastAsia="Times New Roman" w:hAnsi="Arial" w:cs="Arial"/>
              </w:rPr>
              <w:t xml:space="preserve">_________________ </w:t>
            </w:r>
          </w:p>
          <w:p w:rsidR="000A37C5" w:rsidRDefault="000A37C5">
            <w:pPr>
              <w:pStyle w:val="podstrochnikp"/>
              <w:ind w:left="737"/>
            </w:pPr>
            <w:r>
              <w:t>(подпись)</w:t>
            </w:r>
          </w:p>
        </w:tc>
      </w:tr>
    </w:tbl>
    <w:p w:rsidR="000A37C5" w:rsidRDefault="000A37C5">
      <w:pPr>
        <w:pStyle w:val="margt"/>
      </w:pPr>
      <w:r>
        <w:t> </w:t>
      </w:r>
    </w:p>
    <w:p w:rsidR="000A37C5" w:rsidRDefault="000A37C5">
      <w:pPr>
        <w:pStyle w:val="justify"/>
      </w:pPr>
      <w:bookmarkStart w:id="3" w:name="a3"/>
      <w:bookmarkEnd w:id="3"/>
      <w:r>
        <w:rPr>
          <w:i/>
          <w:iCs/>
        </w:rPr>
        <w:t>Примечание.</w:t>
      </w:r>
      <w:r>
        <w:t xml:space="preserve"> Договор составлен с учетом требований </w:t>
      </w:r>
      <w:hyperlink r:id="rId4" w:anchor="a16" w:tooltip="+" w:history="1">
        <w:r>
          <w:rPr>
            <w:rStyle w:val="a3"/>
          </w:rPr>
          <w:t>Указа</w:t>
        </w:r>
      </w:hyperlink>
      <w:r>
        <w:t xml:space="preserve"> от 06.07.2005 № 314 «О некоторых мерах по защите прав граждан, выполняющих работу по гражданско-правовым и трудовым договорам».</w:t>
      </w:r>
    </w:p>
    <w:p w:rsidR="000A37C5" w:rsidRDefault="000A37C5">
      <w:pPr>
        <w:pStyle w:val="justify"/>
      </w:pPr>
      <w:r>
        <w:t> </w:t>
      </w:r>
    </w:p>
    <w:tbl>
      <w:tblPr>
        <w:tblW w:w="5000" w:type="pct"/>
        <w:tblCellMar>
          <w:left w:w="80" w:type="dxa"/>
          <w:right w:w="80" w:type="dxa"/>
        </w:tblCellMar>
        <w:tblLook w:val="04A0"/>
      </w:tblPr>
      <w:tblGrid>
        <w:gridCol w:w="595"/>
        <w:gridCol w:w="10365"/>
      </w:tblGrid>
      <w:tr w:rsidR="000A37C5">
        <w:tc>
          <w:tcPr>
            <w:tcW w:w="595" w:type="dxa"/>
            <w:tcBorders>
              <w:top w:val="nil"/>
              <w:left w:val="nil"/>
              <w:bottom w:val="nil"/>
              <w:right w:val="nil"/>
            </w:tcBorders>
            <w:shd w:val="clear" w:color="auto" w:fill="F4F4F4"/>
            <w:tcMar>
              <w:top w:w="160" w:type="dxa"/>
              <w:left w:w="80" w:type="dxa"/>
              <w:bottom w:w="0" w:type="dxa"/>
              <w:right w:w="80" w:type="dxa"/>
            </w:tcMar>
            <w:hideMark/>
          </w:tcPr>
          <w:p w:rsidR="000A37C5" w:rsidRDefault="000A37C5">
            <w:pPr>
              <w:spacing w:after="160"/>
              <w:jc w:val="center"/>
              <w:rPr>
                <w:rFonts w:ascii="Arial" w:eastAsia="Times New Roman" w:hAnsi="Arial" w:cs="Arial"/>
                <w:sz w:val="24"/>
                <w:szCs w:val="24"/>
              </w:rPr>
            </w:pPr>
            <w:r>
              <w:rPr>
                <w:rFonts w:ascii="Arial" w:eastAsia="Times New Roman" w:hAnsi="Arial" w:cs="Arial"/>
                <w:noProof/>
              </w:rPr>
              <w:drawing>
                <wp:inline distT="0" distB="0" distL="0" distR="0">
                  <wp:extent cx="228600" cy="228600"/>
                  <wp:effectExtent l="19050" t="0" r="0" b="0"/>
                  <wp:docPr id="3" name="Рисунок 3" descr="вним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нимание"/>
                          <pic:cNvPicPr>
                            <a:picLocks noChangeAspect="1" noChangeArrowheads="1"/>
                          </pic:cNvPicPr>
                        </pic:nvPicPr>
                        <pic:blipFill>
                          <a:blip r:embed="rId5"/>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4F4F4"/>
            <w:hideMark/>
          </w:tcPr>
          <w:p w:rsidR="000A37C5" w:rsidRDefault="000A37C5">
            <w:pPr>
              <w:pStyle w:val="primsit"/>
            </w:pPr>
            <w:r>
              <w:t>Обратите внимание!</w:t>
            </w:r>
          </w:p>
          <w:p w:rsidR="000A37C5" w:rsidRDefault="000A37C5">
            <w:pPr>
              <w:pStyle w:val="a0-justify"/>
            </w:pPr>
            <w:r>
              <w:t xml:space="preserve">Ответственность за нарушение требований заключения гражданско-правовых договоров установлена </w:t>
            </w:r>
            <w:hyperlink r:id="rId6" w:anchor="a100" w:tooltip="+" w:history="1">
              <w:r>
                <w:rPr>
                  <w:rStyle w:val="a3"/>
                </w:rPr>
                <w:t>ст.10.18</w:t>
              </w:r>
            </w:hyperlink>
            <w:r>
              <w:t xml:space="preserve"> </w:t>
            </w:r>
            <w:proofErr w:type="spellStart"/>
            <w:r>
              <w:t>КоАП</w:t>
            </w:r>
            <w:proofErr w:type="spellEnd"/>
            <w:r>
              <w:t>.</w:t>
            </w:r>
          </w:p>
        </w:tc>
      </w:tr>
    </w:tbl>
    <w:p w:rsidR="000A37C5" w:rsidRDefault="000A37C5">
      <w:pPr>
        <w:rPr>
          <w:rFonts w:eastAsia="Times New Roman"/>
        </w:rPr>
      </w:pPr>
    </w:p>
    <w:sectPr w:rsidR="000A37C5" w:rsidSect="000A37C5">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A37C5"/>
    <w:rsid w:val="000A37C5"/>
    <w:rsid w:val="00CC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37C5"/>
    <w:pPr>
      <w:spacing w:after="400" w:line="240" w:lineRule="auto"/>
      <w:jc w:val="center"/>
      <w:outlineLvl w:val="0"/>
    </w:pPr>
    <w:rPr>
      <w:rFonts w:ascii="Times New Roman" w:hAnsi="Times New Roman" w:cs="Times New Roman"/>
      <w:b/>
      <w:bCs/>
      <w:color w:val="000088"/>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7C5"/>
    <w:rPr>
      <w:rFonts w:ascii="Times New Roman" w:hAnsi="Times New Roman" w:cs="Times New Roman"/>
      <w:b/>
      <w:bCs/>
      <w:color w:val="000088"/>
      <w:kern w:val="36"/>
      <w:sz w:val="36"/>
      <w:szCs w:val="36"/>
    </w:rPr>
  </w:style>
  <w:style w:type="character" w:styleId="a3">
    <w:name w:val="Hyperlink"/>
    <w:basedOn w:val="a0"/>
    <w:uiPriority w:val="99"/>
    <w:semiHidden/>
    <w:unhideWhenUsed/>
    <w:rsid w:val="000A37C5"/>
    <w:rPr>
      <w:color w:val="0000FF"/>
      <w:u w:val="single"/>
    </w:rPr>
  </w:style>
  <w:style w:type="paragraph" w:customStyle="1" w:styleId="margt">
    <w:name w:val="marg_t"/>
    <w:basedOn w:val="a"/>
    <w:rsid w:val="000A37C5"/>
    <w:pPr>
      <w:spacing w:before="160" w:after="160" w:line="240" w:lineRule="auto"/>
      <w:ind w:firstLine="567"/>
    </w:pPr>
    <w:rPr>
      <w:rFonts w:ascii="Arial" w:hAnsi="Arial" w:cs="Arial"/>
      <w:sz w:val="24"/>
      <w:szCs w:val="24"/>
    </w:rPr>
  </w:style>
  <w:style w:type="paragraph" w:customStyle="1" w:styleId="justify">
    <w:name w:val="justify"/>
    <w:basedOn w:val="a"/>
    <w:rsid w:val="000A37C5"/>
    <w:pPr>
      <w:spacing w:after="160" w:line="240" w:lineRule="auto"/>
      <w:ind w:firstLine="567"/>
      <w:jc w:val="both"/>
    </w:pPr>
    <w:rPr>
      <w:rFonts w:ascii="Arial" w:hAnsi="Arial" w:cs="Arial"/>
      <w:sz w:val="24"/>
      <w:szCs w:val="24"/>
    </w:rPr>
  </w:style>
  <w:style w:type="paragraph" w:customStyle="1" w:styleId="a00">
    <w:name w:val="a0"/>
    <w:basedOn w:val="a"/>
    <w:rsid w:val="000A37C5"/>
    <w:pPr>
      <w:spacing w:after="160" w:line="240" w:lineRule="auto"/>
    </w:pPr>
    <w:rPr>
      <w:rFonts w:ascii="Arial" w:hAnsi="Arial" w:cs="Arial"/>
      <w:sz w:val="24"/>
      <w:szCs w:val="24"/>
    </w:rPr>
  </w:style>
  <w:style w:type="paragraph" w:customStyle="1" w:styleId="a0-justify">
    <w:name w:val="a0-justify"/>
    <w:basedOn w:val="a"/>
    <w:rsid w:val="000A37C5"/>
    <w:pPr>
      <w:spacing w:after="160" w:line="240" w:lineRule="auto"/>
      <w:jc w:val="both"/>
    </w:pPr>
    <w:rPr>
      <w:rFonts w:ascii="Arial" w:hAnsi="Arial" w:cs="Arial"/>
      <w:sz w:val="24"/>
      <w:szCs w:val="24"/>
    </w:rPr>
  </w:style>
  <w:style w:type="paragraph" w:customStyle="1" w:styleId="formnamecenter">
    <w:name w:val="form_name_center"/>
    <w:basedOn w:val="a"/>
    <w:rsid w:val="000A37C5"/>
    <w:pPr>
      <w:spacing w:before="400" w:after="400" w:line="240" w:lineRule="auto"/>
      <w:jc w:val="center"/>
    </w:pPr>
    <w:rPr>
      <w:rFonts w:ascii="Times New Roman" w:hAnsi="Times New Roman" w:cs="Times New Roman"/>
      <w:b/>
      <w:bCs/>
      <w:sz w:val="30"/>
      <w:szCs w:val="30"/>
    </w:rPr>
  </w:style>
  <w:style w:type="paragraph" w:customStyle="1" w:styleId="primsit">
    <w:name w:val="prim_sit"/>
    <w:basedOn w:val="a"/>
    <w:rsid w:val="000A37C5"/>
    <w:pPr>
      <w:spacing w:before="160" w:after="160" w:line="240" w:lineRule="auto"/>
    </w:pPr>
    <w:rPr>
      <w:rFonts w:ascii="Arial" w:hAnsi="Arial" w:cs="Arial"/>
      <w:b/>
      <w:bCs/>
      <w:i/>
      <w:iCs/>
      <w:sz w:val="26"/>
      <w:szCs w:val="26"/>
    </w:rPr>
  </w:style>
  <w:style w:type="paragraph" w:customStyle="1" w:styleId="y3">
    <w:name w:val="y3"/>
    <w:basedOn w:val="a"/>
    <w:rsid w:val="000A37C5"/>
    <w:pPr>
      <w:spacing w:before="400" w:after="400" w:line="240" w:lineRule="auto"/>
      <w:jc w:val="center"/>
    </w:pPr>
    <w:rPr>
      <w:rFonts w:ascii="Arial" w:hAnsi="Arial" w:cs="Arial"/>
      <w:sz w:val="24"/>
      <w:szCs w:val="24"/>
    </w:rPr>
  </w:style>
  <w:style w:type="paragraph" w:customStyle="1" w:styleId="podstrochnikp">
    <w:name w:val="podstrochnik_p"/>
    <w:basedOn w:val="a"/>
    <w:rsid w:val="000A37C5"/>
    <w:pPr>
      <w:spacing w:after="0" w:line="240" w:lineRule="auto"/>
    </w:pPr>
    <w:rPr>
      <w:rFonts w:ascii="Arial" w:hAnsi="Arial" w:cs="Arial"/>
      <w:color w:val="000000"/>
      <w:sz w:val="20"/>
      <w:szCs w:val="20"/>
    </w:rPr>
  </w:style>
  <w:style w:type="character" w:customStyle="1" w:styleId="podstrochnik">
    <w:name w:val="podstrochnik"/>
    <w:basedOn w:val="a0"/>
    <w:rsid w:val="000A37C5"/>
    <w:rPr>
      <w:b w:val="0"/>
      <w:bCs w:val="0"/>
      <w:i w:val="0"/>
      <w:iCs w:val="0"/>
      <w:color w:val="000000"/>
      <w:sz w:val="20"/>
      <w:szCs w:val="20"/>
    </w:rPr>
  </w:style>
  <w:style w:type="paragraph" w:customStyle="1" w:styleId="author-name1">
    <w:name w:val="author-name1"/>
    <w:basedOn w:val="a"/>
    <w:rsid w:val="000A37C5"/>
    <w:pPr>
      <w:spacing w:after="150" w:line="240" w:lineRule="auto"/>
      <w:ind w:left="2400" w:firstLine="567"/>
    </w:pPr>
    <w:rPr>
      <w:rFonts w:ascii="Arial" w:hAnsi="Arial" w:cs="Arial"/>
      <w:sz w:val="20"/>
      <w:szCs w:val="20"/>
    </w:rPr>
  </w:style>
  <w:style w:type="paragraph" w:customStyle="1" w:styleId="date1">
    <w:name w:val="date1"/>
    <w:basedOn w:val="a"/>
    <w:rsid w:val="000A37C5"/>
    <w:pPr>
      <w:spacing w:after="160" w:line="240" w:lineRule="auto"/>
      <w:ind w:right="300" w:firstLine="567"/>
      <w:jc w:val="right"/>
    </w:pPr>
    <w:rPr>
      <w:rFonts w:ascii="Arial" w:hAnsi="Arial" w:cs="Arial"/>
      <w:color w:val="666666"/>
      <w:sz w:val="20"/>
      <w:szCs w:val="20"/>
    </w:rPr>
  </w:style>
  <w:style w:type="paragraph" w:styleId="a4">
    <w:name w:val="Balloon Text"/>
    <w:basedOn w:val="a"/>
    <w:link w:val="a5"/>
    <w:uiPriority w:val="99"/>
    <w:semiHidden/>
    <w:unhideWhenUsed/>
    <w:rsid w:val="00CC2B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B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940342">
      <w:marLeft w:val="0"/>
      <w:marRight w:val="0"/>
      <w:marTop w:val="0"/>
      <w:marBottom w:val="375"/>
      <w:divBdr>
        <w:top w:val="none" w:sz="0" w:space="0" w:color="auto"/>
        <w:left w:val="none" w:sz="0" w:space="0" w:color="auto"/>
        <w:bottom w:val="none" w:sz="0" w:space="0" w:color="auto"/>
        <w:right w:val="none" w:sz="0" w:space="0" w:color="auto"/>
      </w:divBdr>
    </w:div>
    <w:div w:id="634718019">
      <w:marLeft w:val="0"/>
      <w:marRight w:val="0"/>
      <w:marTop w:val="0"/>
      <w:marBottom w:val="450"/>
      <w:divBdr>
        <w:top w:val="single" w:sz="48" w:space="11" w:color="FFFFFF"/>
        <w:left w:val="none" w:sz="0" w:space="0" w:color="auto"/>
        <w:bottom w:val="single" w:sz="48" w:space="23" w:color="FFFFFF"/>
        <w:right w:val="none" w:sz="0" w:space="0" w:color="auto"/>
      </w:divBdr>
      <w:divsChild>
        <w:div w:id="1431438304">
          <w:marLeft w:val="0"/>
          <w:marRight w:val="0"/>
          <w:marTop w:val="0"/>
          <w:marBottom w:val="0"/>
          <w:divBdr>
            <w:top w:val="none" w:sz="0" w:space="0" w:color="auto"/>
            <w:left w:val="none" w:sz="0" w:space="0" w:color="auto"/>
            <w:bottom w:val="none" w:sz="0" w:space="0" w:color="auto"/>
            <w:right w:val="none" w:sz="0" w:space="0" w:color="auto"/>
          </w:divBdr>
          <w:divsChild>
            <w:div w:id="1523085192">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x.dll?d=447159&amp;a=100" TargetMode="External"/><Relationship Id="rId5" Type="http://schemas.openxmlformats.org/officeDocument/2006/relationships/image" Target="media/image1.png"/><Relationship Id="rId4" Type="http://schemas.openxmlformats.org/officeDocument/2006/relationships/hyperlink" Target="tx.dll?d=79408&amp;a=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Цыбулька</dc:creator>
  <cp:lastModifiedBy>Ольга Цыбулька</cp:lastModifiedBy>
  <cp:revision>2</cp:revision>
  <dcterms:created xsi:type="dcterms:W3CDTF">2023-02-15T09:33:00Z</dcterms:created>
  <dcterms:modified xsi:type="dcterms:W3CDTF">2023-02-15T09:33:00Z</dcterms:modified>
</cp:coreProperties>
</file>